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ascii="华文中宋" w:hAnsi="华文中宋" w:eastAsia="华文中宋" w:cs="宋体"/>
          <w:b/>
          <w:bCs/>
          <w:kern w:val="36"/>
          <w:sz w:val="44"/>
          <w:szCs w:val="44"/>
        </w:rPr>
      </w:pPr>
      <w:r>
        <w:rPr>
          <w:rFonts w:hint="eastAsia" w:ascii="华文中宋" w:hAnsi="华文中宋" w:eastAsia="华文中宋" w:cs="宋体"/>
          <w:b/>
          <w:bCs/>
          <w:kern w:val="36"/>
          <w:sz w:val="44"/>
          <w:szCs w:val="44"/>
        </w:rPr>
        <w:t>黄山市屯溪区建设工程</w:t>
      </w:r>
    </w:p>
    <w:p>
      <w:pPr>
        <w:widowControl/>
        <w:shd w:val="clear" w:color="auto" w:fill="FFFFFF"/>
        <w:spacing w:line="600" w:lineRule="exact"/>
        <w:jc w:val="center"/>
        <w:rPr>
          <w:rFonts w:ascii="华文中宋" w:hAnsi="华文中宋" w:eastAsia="华文中宋" w:cs="宋体"/>
          <w:b/>
          <w:bCs/>
          <w:kern w:val="36"/>
          <w:sz w:val="44"/>
          <w:szCs w:val="44"/>
        </w:rPr>
      </w:pPr>
      <w:r>
        <w:rPr>
          <w:rFonts w:hint="eastAsia" w:ascii="华文中宋" w:hAnsi="华文中宋" w:eastAsia="华文中宋" w:cs="宋体"/>
          <w:b/>
          <w:bCs/>
          <w:kern w:val="36"/>
          <w:sz w:val="44"/>
          <w:szCs w:val="44"/>
        </w:rPr>
        <w:t>昱城杯奖</w:t>
      </w:r>
      <w:r>
        <w:rPr>
          <w:rFonts w:ascii="华文中宋" w:hAnsi="华文中宋" w:eastAsia="华文中宋" w:cs="宋体"/>
          <w:b/>
          <w:bCs/>
          <w:kern w:val="36"/>
          <w:sz w:val="44"/>
          <w:szCs w:val="44"/>
        </w:rPr>
        <w:t>(</w:t>
      </w:r>
      <w:r>
        <w:rPr>
          <w:rFonts w:hint="eastAsia" w:ascii="华文中宋" w:hAnsi="华文中宋" w:eastAsia="华文中宋" w:cs="宋体"/>
          <w:b/>
          <w:bCs/>
          <w:kern w:val="36"/>
          <w:sz w:val="44"/>
          <w:szCs w:val="44"/>
        </w:rPr>
        <w:t>优质工程</w:t>
      </w:r>
      <w:r>
        <w:rPr>
          <w:rFonts w:ascii="华文中宋" w:hAnsi="华文中宋" w:eastAsia="华文中宋" w:cs="宋体"/>
          <w:b/>
          <w:bCs/>
          <w:kern w:val="36"/>
          <w:sz w:val="44"/>
          <w:szCs w:val="44"/>
        </w:rPr>
        <w:t>)</w:t>
      </w:r>
      <w:r>
        <w:rPr>
          <w:rFonts w:hint="eastAsia" w:ascii="华文中宋" w:hAnsi="华文中宋" w:eastAsia="华文中宋" w:cs="宋体"/>
          <w:b/>
          <w:bCs/>
          <w:kern w:val="36"/>
          <w:sz w:val="44"/>
          <w:szCs w:val="44"/>
        </w:rPr>
        <w:t>评选办法</w:t>
      </w:r>
    </w:p>
    <w:p>
      <w:pPr>
        <w:widowControl/>
        <w:shd w:val="clear" w:color="auto" w:fill="FFFFFF"/>
        <w:spacing w:line="600" w:lineRule="exact"/>
        <w:jc w:val="center"/>
        <w:rPr>
          <w:rFonts w:ascii="黑体" w:hAnsi="黑体" w:eastAsia="黑体" w:cs="仿宋_GB2312"/>
          <w:kern w:val="0"/>
          <w:sz w:val="32"/>
          <w:szCs w:val="32"/>
        </w:rPr>
      </w:pPr>
    </w:p>
    <w:p>
      <w:pPr>
        <w:widowControl/>
        <w:shd w:val="clear" w:color="auto" w:fill="FFFFFF"/>
        <w:spacing w:line="600" w:lineRule="exact"/>
        <w:jc w:val="center"/>
        <w:rPr>
          <w:rFonts w:hint="eastAsia" w:ascii="黑体" w:hAnsi="黑体" w:eastAsia="黑体" w:cs="仿宋_GB2312"/>
          <w:kern w:val="0"/>
          <w:sz w:val="30"/>
          <w:szCs w:val="30"/>
        </w:rPr>
      </w:pPr>
      <w:r>
        <w:rPr>
          <w:rFonts w:hint="eastAsia" w:ascii="黑体" w:hAnsi="黑体" w:eastAsia="黑体" w:cs="仿宋_GB2312"/>
          <w:kern w:val="0"/>
          <w:sz w:val="30"/>
          <w:szCs w:val="30"/>
        </w:rPr>
        <w:t>第一章  总则</w:t>
      </w:r>
    </w:p>
    <w:p>
      <w:pPr>
        <w:widowControl/>
        <w:shd w:val="clear" w:color="auto" w:fill="FFFFFF"/>
        <w:spacing w:line="600" w:lineRule="exact"/>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kern w:val="0"/>
          <w:sz w:val="30"/>
          <w:szCs w:val="30"/>
        </w:rPr>
        <w:t xml:space="preserve">第一条  </w:t>
      </w:r>
      <w:r>
        <w:rPr>
          <w:rFonts w:hint="eastAsia" w:ascii="仿宋_GB2312" w:hAnsi="仿宋_GB2312" w:eastAsia="仿宋_GB2312" w:cs="仿宋_GB2312"/>
          <w:kern w:val="0"/>
          <w:sz w:val="30"/>
          <w:szCs w:val="30"/>
        </w:rPr>
        <w:t>为贯彻执行“百年大计、质量第一”的方针，落实国务院《建设工程质量管理条例》和《安徽省建设工程质量管理办法》、《建筑节能工程施工质量验收规范》的有关规定，鼓励建筑业企业强化质量管理，争创一流工程，提高我区建筑工程质量总体水平。结合本区实际，制定本办法。</w:t>
      </w:r>
    </w:p>
    <w:p>
      <w:pPr>
        <w:widowControl/>
        <w:shd w:val="clear" w:color="auto" w:fill="FFFFFF"/>
        <w:spacing w:line="600" w:lineRule="exact"/>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kern w:val="0"/>
          <w:sz w:val="30"/>
          <w:szCs w:val="30"/>
        </w:rPr>
        <w:t xml:space="preserve">第二条  </w:t>
      </w:r>
      <w:r>
        <w:rPr>
          <w:rFonts w:hint="eastAsia" w:ascii="仿宋_GB2312" w:hAnsi="仿宋_GB2312" w:eastAsia="仿宋_GB2312" w:cs="仿宋_GB2312"/>
          <w:kern w:val="0"/>
          <w:sz w:val="30"/>
          <w:szCs w:val="30"/>
        </w:rPr>
        <w:t>屯溪区建设工程“昱城杯”奖（优质工程）是屯溪区建设工程质量的最高荣誉奖（以下简称“昱城杯”奖），根据逐级推荐的原则，“昱城杯”奖是该项工程后续推荐参加市级及以上级别优质工程评选的前置条件。</w:t>
      </w:r>
    </w:p>
    <w:p>
      <w:pPr>
        <w:widowControl/>
        <w:shd w:val="clear" w:color="auto" w:fill="FFFFFF"/>
        <w:spacing w:line="600" w:lineRule="exact"/>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kern w:val="0"/>
          <w:sz w:val="30"/>
          <w:szCs w:val="30"/>
        </w:rPr>
        <w:t xml:space="preserve">第三条  </w:t>
      </w:r>
      <w:r>
        <w:rPr>
          <w:rFonts w:hint="eastAsia" w:ascii="仿宋_GB2312" w:hAnsi="仿宋_GB2312" w:eastAsia="仿宋_GB2312" w:cs="仿宋_GB2312"/>
          <w:kern w:val="0"/>
          <w:sz w:val="30"/>
          <w:szCs w:val="30"/>
        </w:rPr>
        <w:t>我区境内新建成并投入使用的各类建设工程，凡符合本办法规定条件的,工程主要承建施工企业均可自愿申报参评屯溪区“昱城杯”奖。“昱城杯”奖的评选，由区建筑业协会组织实施，每年评选一次,奖励数额为房建、市政等专业各10项左右。评选原</w:t>
      </w:r>
      <w:r>
        <w:rPr>
          <w:rFonts w:hint="eastAsia" w:ascii="仿宋_GB2312" w:hAnsi="仿宋_GB2312" w:eastAsia="仿宋_GB2312" w:cs="仿宋_GB2312"/>
          <w:sz w:val="30"/>
          <w:szCs w:val="30"/>
        </w:rPr>
        <w:t>则是优中选精，质量、安全及现场管理应达到区内优等水平。</w:t>
      </w:r>
      <w:r>
        <w:rPr>
          <w:rFonts w:hint="eastAsia" w:ascii="仿宋_GB2312" w:hAnsi="仿宋_GB2312" w:eastAsia="仿宋_GB2312" w:cs="仿宋_GB2312"/>
          <w:kern w:val="0"/>
          <w:sz w:val="30"/>
          <w:szCs w:val="30"/>
        </w:rPr>
        <w:t>获奖工程类别、比例参照上年度工程比例执行。为扶持中小企业发展，在总数加以控制的</w:t>
      </w:r>
      <w:r>
        <w:rPr>
          <w:rFonts w:ascii="仿宋_GB2312" w:hAnsi="仿宋_GB2312" w:eastAsia="仿宋_GB2312" w:cs="仿宋_GB2312"/>
          <w:kern w:val="0"/>
          <w:sz w:val="30"/>
          <w:szCs w:val="30"/>
        </w:rPr>
        <w:t>前提下</w:t>
      </w:r>
      <w:r>
        <w:rPr>
          <w:rFonts w:hint="eastAsia" w:ascii="仿宋_GB2312" w:hAnsi="仿宋_GB2312" w:eastAsia="仿宋_GB2312" w:cs="仿宋_GB2312"/>
          <w:kern w:val="0"/>
          <w:sz w:val="30"/>
          <w:szCs w:val="30"/>
        </w:rPr>
        <w:t>，各专业奖项数量可以根据申报项目情况适当放宽比例。</w:t>
      </w:r>
    </w:p>
    <w:p>
      <w:pPr>
        <w:widowControl/>
        <w:shd w:val="clear" w:color="auto" w:fill="FFFFFF"/>
        <w:spacing w:line="600" w:lineRule="exact"/>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kern w:val="0"/>
          <w:sz w:val="30"/>
          <w:szCs w:val="30"/>
        </w:rPr>
        <w:t xml:space="preserve">第四条  </w:t>
      </w:r>
      <w:r>
        <w:rPr>
          <w:rFonts w:hint="eastAsia" w:ascii="仿宋_GB2312" w:hAnsi="仿宋_GB2312" w:eastAsia="仿宋_GB2312" w:cs="仿宋_GB2312"/>
          <w:kern w:val="0"/>
          <w:sz w:val="30"/>
          <w:szCs w:val="30"/>
        </w:rPr>
        <w:t>“昱城杯”奖工程评审的质量标准执行国家建设标准强制性条文和现行规范、标准及设计要求，既要体现技术先进性和可行性，同时兼顾我区工程质量实际水平及发展情况。</w:t>
      </w:r>
    </w:p>
    <w:p>
      <w:pPr>
        <w:widowControl/>
        <w:shd w:val="clear" w:color="auto" w:fill="FFFFFF"/>
        <w:spacing w:line="600" w:lineRule="exact"/>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kern w:val="0"/>
          <w:sz w:val="30"/>
          <w:szCs w:val="30"/>
        </w:rPr>
        <w:t xml:space="preserve">第五条  </w:t>
      </w:r>
      <w:r>
        <w:rPr>
          <w:rFonts w:hint="eastAsia" w:ascii="仿宋_GB2312" w:hAnsi="仿宋_GB2312" w:eastAsia="仿宋_GB2312" w:cs="仿宋_GB2312"/>
          <w:kern w:val="0"/>
          <w:sz w:val="30"/>
          <w:szCs w:val="30"/>
        </w:rPr>
        <w:t>“昱城杯”工程主要由建筑业企业自愿申报，也可以由项目建设单位或开发企业组织建筑业企业共同申报。</w:t>
      </w:r>
    </w:p>
    <w:p>
      <w:pPr>
        <w:spacing w:line="6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sz w:val="30"/>
          <w:szCs w:val="30"/>
        </w:rPr>
        <w:t>屯溪区住房和城乡建设局（以下简称“区住建局”）是“</w:t>
      </w:r>
      <w:r>
        <w:rPr>
          <w:rFonts w:hint="eastAsia" w:ascii="仿宋_GB2312" w:hAnsi="仿宋_GB2312" w:eastAsia="仿宋_GB2312" w:cs="仿宋_GB2312"/>
          <w:kern w:val="0"/>
          <w:sz w:val="30"/>
          <w:szCs w:val="30"/>
        </w:rPr>
        <w:t>昱城杯</w:t>
      </w:r>
      <w:r>
        <w:rPr>
          <w:rFonts w:hint="eastAsia" w:ascii="仿宋_GB2312" w:hAnsi="仿宋_GB2312" w:eastAsia="仿宋_GB2312" w:cs="仿宋_GB2312"/>
          <w:sz w:val="30"/>
          <w:szCs w:val="30"/>
        </w:rPr>
        <w:t>”奖评审工作的主管部门，委托</w:t>
      </w:r>
      <w:r>
        <w:rPr>
          <w:rFonts w:hint="eastAsia" w:ascii="仿宋_GB2312" w:hAnsi="仿宋_GB2312" w:eastAsia="仿宋_GB2312" w:cs="仿宋_GB2312"/>
          <w:bCs/>
          <w:sz w:val="30"/>
          <w:szCs w:val="30"/>
        </w:rPr>
        <w:t>屯溪区建筑业协会（以下简称“区建协”）负责</w:t>
      </w:r>
      <w:r>
        <w:rPr>
          <w:rFonts w:hint="eastAsia" w:ascii="仿宋_GB2312" w:hAnsi="仿宋_GB2312" w:eastAsia="仿宋_GB2312" w:cs="仿宋_GB2312"/>
          <w:sz w:val="30"/>
          <w:szCs w:val="30"/>
        </w:rPr>
        <w:t>具体</w:t>
      </w:r>
      <w:r>
        <w:rPr>
          <w:rFonts w:hint="eastAsia" w:ascii="仿宋_GB2312" w:hAnsi="仿宋_GB2312" w:eastAsia="仿宋_GB2312" w:cs="仿宋_GB2312"/>
          <w:bCs/>
          <w:sz w:val="30"/>
          <w:szCs w:val="30"/>
        </w:rPr>
        <w:t>组织全区“</w:t>
      </w:r>
      <w:r>
        <w:rPr>
          <w:rFonts w:hint="eastAsia" w:ascii="仿宋_GB2312" w:hAnsi="仿宋_GB2312" w:eastAsia="仿宋_GB2312" w:cs="仿宋_GB2312"/>
          <w:kern w:val="0"/>
          <w:sz w:val="30"/>
          <w:szCs w:val="30"/>
        </w:rPr>
        <w:t>昱城杯</w:t>
      </w:r>
      <w:r>
        <w:rPr>
          <w:rFonts w:hint="eastAsia" w:ascii="仿宋_GB2312" w:hAnsi="仿宋_GB2312" w:eastAsia="仿宋_GB2312" w:cs="仿宋_GB2312"/>
          <w:bCs/>
          <w:sz w:val="30"/>
          <w:szCs w:val="30"/>
        </w:rPr>
        <w:t>”奖的评审工作。</w:t>
      </w:r>
    </w:p>
    <w:p>
      <w:pPr>
        <w:widowControl/>
        <w:shd w:val="clear" w:color="auto" w:fill="FFFFFF"/>
        <w:spacing w:line="600" w:lineRule="exact"/>
        <w:jc w:val="center"/>
        <w:rPr>
          <w:rFonts w:ascii="黑体" w:hAnsi="黑体" w:eastAsia="黑体" w:cs="仿宋_GB2312"/>
          <w:kern w:val="0"/>
          <w:sz w:val="30"/>
          <w:szCs w:val="30"/>
        </w:rPr>
      </w:pPr>
    </w:p>
    <w:p>
      <w:pPr>
        <w:widowControl/>
        <w:shd w:val="clear" w:color="auto" w:fill="FFFFFF"/>
        <w:spacing w:line="600" w:lineRule="exact"/>
        <w:jc w:val="center"/>
        <w:rPr>
          <w:rFonts w:hint="eastAsia" w:ascii="黑体" w:hAnsi="黑体" w:eastAsia="黑体" w:cs="仿宋_GB2312"/>
          <w:kern w:val="0"/>
          <w:sz w:val="30"/>
          <w:szCs w:val="30"/>
        </w:rPr>
      </w:pPr>
      <w:r>
        <w:rPr>
          <w:rFonts w:hint="eastAsia" w:ascii="黑体" w:hAnsi="黑体" w:eastAsia="黑体" w:cs="仿宋_GB2312"/>
          <w:kern w:val="0"/>
          <w:sz w:val="30"/>
          <w:szCs w:val="30"/>
        </w:rPr>
        <w:t>第二章  评选组织</w:t>
      </w:r>
    </w:p>
    <w:p>
      <w:pPr>
        <w:spacing w:line="60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kern w:val="0"/>
          <w:sz w:val="30"/>
          <w:szCs w:val="30"/>
        </w:rPr>
        <w:t xml:space="preserve">第六条  </w:t>
      </w:r>
      <w:r>
        <w:rPr>
          <w:rFonts w:hint="eastAsia" w:ascii="仿宋_GB2312" w:hAnsi="仿宋_GB2312" w:eastAsia="仿宋_GB2312" w:cs="仿宋_GB2312"/>
          <w:kern w:val="0"/>
          <w:sz w:val="30"/>
          <w:szCs w:val="30"/>
        </w:rPr>
        <w:t>“昱城杯”奖由评审委员会负责组织评审工作，评审委员由7人组成,包括区住建局、区建协的相关专家。评审委员会成员应由</w:t>
      </w:r>
      <w:r>
        <w:rPr>
          <w:rFonts w:hint="eastAsia" w:ascii="仿宋_GB2312" w:hAnsi="仿宋_GB2312" w:eastAsia="仿宋_GB2312" w:cs="仿宋_GB2312"/>
          <w:sz w:val="30"/>
          <w:szCs w:val="30"/>
        </w:rPr>
        <w:t>区质量技术专家和邀请区内具有中、高级技术职称、熟悉工程质量技术、担任过专业技术职务的专家组成，设主任委员1人，副主任委员2人，经</w:t>
      </w:r>
      <w:r>
        <w:rPr>
          <w:rFonts w:hint="eastAsia" w:ascii="仿宋_GB2312" w:hAnsi="仿宋_GB2312" w:eastAsia="仿宋_GB2312" w:cs="仿宋_GB2312"/>
          <w:kern w:val="0"/>
          <w:sz w:val="30"/>
          <w:szCs w:val="30"/>
        </w:rPr>
        <w:t>区建协推荐，名单报区住建局核准。评审委员会办公室设在区建协。</w:t>
      </w:r>
    </w:p>
    <w:p>
      <w:pPr>
        <w:widowControl/>
        <w:shd w:val="clear" w:color="auto" w:fill="FFFFFF"/>
        <w:spacing w:line="600" w:lineRule="exact"/>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kern w:val="0"/>
          <w:sz w:val="30"/>
          <w:szCs w:val="30"/>
        </w:rPr>
        <w:t>第七条</w:t>
      </w:r>
      <w:r>
        <w:rPr>
          <w:rFonts w:hint="eastAsia" w:ascii="仿宋_GB2312" w:hAnsi="仿宋_GB2312" w:cs="仿宋_GB2312"/>
          <w:b/>
          <w:kern w:val="0"/>
          <w:sz w:val="30"/>
          <w:szCs w:val="30"/>
        </w:rPr>
        <w:t xml:space="preserve">  </w:t>
      </w:r>
      <w:r>
        <w:rPr>
          <w:rFonts w:hint="eastAsia" w:ascii="仿宋_GB2312" w:hAnsi="仿宋_GB2312" w:eastAsia="仿宋_GB2312" w:cs="仿宋_GB2312"/>
          <w:kern w:val="0"/>
          <w:sz w:val="30"/>
          <w:szCs w:val="30"/>
        </w:rPr>
        <w:t>评审委员会负责制定评审操作规程，组织召开评审委员会会议，根据对申报“昱城杯”项目的核查初评意见，通过审核、讨论、质询和投票表决等方式，评审出屯溪区建设工程“昱城杯”奖备选项目，调查处理创建和评选期间的投诉举报。评审委员会办公室负责日常评审工作事务。</w:t>
      </w:r>
    </w:p>
    <w:p>
      <w:pPr>
        <w:widowControl/>
        <w:shd w:val="clear" w:color="auto" w:fill="FFFFFF"/>
        <w:spacing w:line="600" w:lineRule="exact"/>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kern w:val="0"/>
          <w:sz w:val="30"/>
          <w:szCs w:val="30"/>
        </w:rPr>
        <w:t>第八条</w:t>
      </w:r>
      <w:r>
        <w:rPr>
          <w:rFonts w:hint="eastAsia" w:ascii="仿宋_GB2312" w:hAnsi="仿宋_GB2312" w:eastAsia="仿宋_GB2312" w:cs="仿宋_GB2312"/>
          <w:kern w:val="0"/>
          <w:sz w:val="30"/>
          <w:szCs w:val="30"/>
        </w:rPr>
        <w:t xml:space="preserve">  评审委员会下设“昱城杯”奖检查组，由评审专家组成，负责核查初评工作。检查组评审专家从区建协建立的专家库中产生。检查组里的专家实行轮换制和回避制。检查组按照“实事求是，公平公正”的原则，依相关规定对参评项目提出核查初评意见，并对初评意见负责。</w:t>
      </w:r>
    </w:p>
    <w:p>
      <w:pPr>
        <w:pStyle w:val="5"/>
        <w:tabs>
          <w:tab w:val="left" w:pos="3800"/>
        </w:tabs>
        <w:spacing w:line="600" w:lineRule="exact"/>
        <w:ind w:left="0" w:firstLine="599" w:firstLineChars="199"/>
        <w:jc w:val="left"/>
        <w:rPr>
          <w:rFonts w:ascii="仿宋_GB2312" w:hAnsi="仿宋_GB2312" w:cs="仿宋_GB2312"/>
          <w:bCs/>
          <w:sz w:val="30"/>
          <w:szCs w:val="30"/>
        </w:rPr>
      </w:pPr>
      <w:r>
        <w:rPr>
          <w:rFonts w:hint="eastAsia" w:ascii="仿宋_GB2312" w:hAnsi="仿宋_GB2312" w:cs="仿宋_GB2312"/>
          <w:b/>
          <w:kern w:val="0"/>
          <w:sz w:val="30"/>
          <w:szCs w:val="30"/>
        </w:rPr>
        <w:t xml:space="preserve">第九条 </w:t>
      </w:r>
      <w:r>
        <w:rPr>
          <w:rFonts w:hint="eastAsia" w:ascii="仿宋_GB2312" w:hAnsi="仿宋_GB2312" w:cs="仿宋_GB2312"/>
          <w:kern w:val="0"/>
          <w:sz w:val="30"/>
          <w:szCs w:val="30"/>
        </w:rPr>
        <w:t xml:space="preserve"> 经评审委员会评审通过的“昱城杯”奖项目，由评审委员会办公室将其获奖名单在区建协网站公示5天后，再由</w:t>
      </w:r>
      <w:r>
        <w:rPr>
          <w:rFonts w:hint="eastAsia" w:ascii="仿宋_GB2312" w:hAnsi="仿宋_GB2312" w:cs="仿宋_GB2312"/>
          <w:bCs/>
          <w:sz w:val="30"/>
          <w:szCs w:val="30"/>
        </w:rPr>
        <w:t>评审委员会将符合要求的获奖名单提交区住建局审定，审定合格后区住建局发文公布“昱城杯”获奖名单。</w:t>
      </w:r>
    </w:p>
    <w:p>
      <w:pPr>
        <w:widowControl/>
        <w:shd w:val="clear" w:color="auto" w:fill="FFFFFF"/>
        <w:spacing w:line="600" w:lineRule="exact"/>
        <w:jc w:val="center"/>
        <w:rPr>
          <w:rFonts w:ascii="黑体" w:hAnsi="黑体" w:eastAsia="黑体" w:cs="仿宋_GB2312"/>
          <w:kern w:val="0"/>
          <w:sz w:val="30"/>
          <w:szCs w:val="30"/>
        </w:rPr>
      </w:pPr>
    </w:p>
    <w:p>
      <w:pPr>
        <w:widowControl/>
        <w:shd w:val="clear" w:color="auto" w:fill="FFFFFF"/>
        <w:spacing w:line="600" w:lineRule="exact"/>
        <w:jc w:val="center"/>
        <w:rPr>
          <w:rFonts w:hint="eastAsia" w:ascii="黑体" w:hAnsi="黑体" w:eastAsia="黑体" w:cs="仿宋_GB2312"/>
          <w:kern w:val="0"/>
          <w:sz w:val="30"/>
          <w:szCs w:val="30"/>
        </w:rPr>
      </w:pPr>
      <w:r>
        <w:rPr>
          <w:rFonts w:hint="eastAsia" w:ascii="黑体" w:hAnsi="黑体" w:eastAsia="黑体" w:cs="仿宋_GB2312"/>
          <w:kern w:val="0"/>
          <w:sz w:val="30"/>
          <w:szCs w:val="30"/>
        </w:rPr>
        <w:t>第三章  评选范围</w:t>
      </w:r>
    </w:p>
    <w:p>
      <w:pPr>
        <w:widowControl/>
        <w:shd w:val="clear" w:color="auto" w:fill="FFFFFF"/>
        <w:spacing w:line="600" w:lineRule="exact"/>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kern w:val="0"/>
          <w:sz w:val="30"/>
          <w:szCs w:val="30"/>
        </w:rPr>
        <w:t xml:space="preserve">第十条  </w:t>
      </w:r>
      <w:r>
        <w:rPr>
          <w:rFonts w:hint="eastAsia" w:ascii="仿宋_GB2312" w:hAnsi="仿宋_GB2312" w:eastAsia="仿宋_GB2312" w:cs="仿宋_GB2312"/>
          <w:kern w:val="0"/>
          <w:sz w:val="30"/>
          <w:szCs w:val="30"/>
        </w:rPr>
        <w:t>符合以下门槛范围的项目单位，均可申报“昱城杯”（优质工程）奖：</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合同承包额不少于200万元且为屯溪区境内新建成并投入使用的各类住宅工程、公共建筑工程；</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2.</w:t>
      </w:r>
      <w:r>
        <w:rPr>
          <w:rFonts w:hint="eastAsia" w:ascii="仿宋_GB2312" w:hAnsi="仿宋_GB2312" w:eastAsia="仿宋_GB2312" w:cs="仿宋_GB2312"/>
          <w:kern w:val="0"/>
          <w:sz w:val="30"/>
          <w:szCs w:val="30"/>
        </w:rPr>
        <w:t>合同承包额不少于100万元且为屯溪区境内新建成并投入使用的各类工业工程、市政基础设施和园林古建工程、交通、水利、电力、智能化</w:t>
      </w:r>
      <w:r>
        <w:rPr>
          <w:rFonts w:ascii="仿宋_GB2312" w:hAnsi="仿宋_GB2312" w:eastAsia="仿宋_GB2312" w:cs="仿宋_GB2312"/>
          <w:kern w:val="0"/>
          <w:sz w:val="30"/>
          <w:szCs w:val="30"/>
        </w:rPr>
        <w:t>、</w:t>
      </w:r>
      <w:r>
        <w:rPr>
          <w:rFonts w:hint="eastAsia" w:ascii="仿宋_GB2312" w:hAnsi="仿宋_GB2312" w:eastAsia="仿宋_GB2312" w:cs="仿宋_GB2312"/>
          <w:kern w:val="0"/>
          <w:sz w:val="30"/>
          <w:szCs w:val="30"/>
        </w:rPr>
        <w:t>亮化照明工程等；</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3.</w:t>
      </w:r>
      <w:r>
        <w:rPr>
          <w:rFonts w:hint="eastAsia" w:ascii="仿宋_GB2312" w:hAnsi="仿宋_GB2312" w:eastAsia="仿宋_GB2312" w:cs="仿宋_GB2312"/>
          <w:kern w:val="0"/>
          <w:sz w:val="30"/>
          <w:szCs w:val="30"/>
        </w:rPr>
        <w:t>合同承包额不少于100万元且为屯溪区境内新建成并投入使用的装饰装修工程；</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Cs/>
          <w:kern w:val="0"/>
          <w:sz w:val="30"/>
          <w:szCs w:val="30"/>
        </w:rPr>
        <w:t>4</w:t>
      </w:r>
      <w:r>
        <w:rPr>
          <w:rFonts w:ascii="仿宋_GB2312" w:hAnsi="仿宋_GB2312" w:eastAsia="仿宋_GB2312" w:cs="仿宋_GB2312"/>
          <w:bCs/>
          <w:kern w:val="0"/>
          <w:sz w:val="30"/>
          <w:szCs w:val="30"/>
        </w:rPr>
        <w:t>.</w:t>
      </w:r>
      <w:r>
        <w:rPr>
          <w:rFonts w:hint="eastAsia" w:ascii="仿宋_GB2312" w:hAnsi="仿宋_GB2312" w:eastAsia="仿宋_GB2312" w:cs="仿宋_GB2312"/>
          <w:bCs/>
          <w:kern w:val="0"/>
          <w:sz w:val="30"/>
          <w:szCs w:val="30"/>
        </w:rPr>
        <w:t>申报工程原则上为本年度往前推1</w:t>
      </w:r>
      <w:r>
        <w:rPr>
          <w:rFonts w:ascii="仿宋_GB2312" w:hAnsi="仿宋_GB2312" w:eastAsia="仿宋_GB2312" w:cs="仿宋_GB2312"/>
          <w:bCs/>
          <w:kern w:val="0"/>
          <w:sz w:val="30"/>
          <w:szCs w:val="30"/>
        </w:rPr>
        <w:t>-</w:t>
      </w:r>
      <w:r>
        <w:rPr>
          <w:rFonts w:hint="eastAsia" w:ascii="仿宋_GB2312" w:hAnsi="仿宋_GB2312" w:eastAsia="仿宋_GB2312" w:cs="仿宋_GB2312"/>
          <w:bCs/>
          <w:kern w:val="0"/>
          <w:sz w:val="30"/>
          <w:szCs w:val="30"/>
        </w:rPr>
        <w:t xml:space="preserve"> 3年之间通过竣工验收的项目（以评审通知规定的时间为准）。</w:t>
      </w:r>
    </w:p>
    <w:p>
      <w:pPr>
        <w:widowControl/>
        <w:shd w:val="clear" w:color="auto" w:fill="FFFFFF"/>
        <w:spacing w:line="600" w:lineRule="exact"/>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kern w:val="0"/>
          <w:sz w:val="30"/>
          <w:szCs w:val="30"/>
        </w:rPr>
        <w:t xml:space="preserve">第十一条  </w:t>
      </w:r>
      <w:r>
        <w:rPr>
          <w:rFonts w:hint="eastAsia" w:ascii="仿宋_GB2312" w:hAnsi="仿宋_GB2312" w:eastAsia="仿宋_GB2312" w:cs="仿宋_GB2312"/>
          <w:kern w:val="0"/>
          <w:sz w:val="30"/>
          <w:szCs w:val="30"/>
        </w:rPr>
        <w:t>以下工程不列入评选范围：</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w:t>
      </w:r>
      <w:r>
        <w:rPr>
          <w:rFonts w:ascii="仿宋_GB2312" w:hAnsi="仿宋_GB2312" w:eastAsia="仿宋_GB2312" w:cs="仿宋_GB2312"/>
          <w:kern w:val="0"/>
          <w:sz w:val="30"/>
          <w:szCs w:val="30"/>
        </w:rPr>
        <w:t>.</w:t>
      </w:r>
      <w:r>
        <w:rPr>
          <w:rFonts w:hint="eastAsia" w:ascii="仿宋_GB2312" w:hAnsi="仿宋_GB2312" w:eastAsia="仿宋_GB2312" w:cs="仿宋_GB2312"/>
          <w:kern w:val="0"/>
          <w:sz w:val="30"/>
          <w:szCs w:val="30"/>
        </w:rPr>
        <w:t>发生过重大质量安全事故的工程；</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w:t>
      </w:r>
      <w:r>
        <w:rPr>
          <w:rFonts w:ascii="仿宋_GB2312" w:hAnsi="仿宋_GB2312" w:eastAsia="仿宋_GB2312" w:cs="仿宋_GB2312"/>
          <w:kern w:val="0"/>
          <w:sz w:val="30"/>
          <w:szCs w:val="30"/>
        </w:rPr>
        <w:t>.</w:t>
      </w:r>
      <w:r>
        <w:rPr>
          <w:rFonts w:hint="eastAsia" w:ascii="仿宋_GB2312" w:hAnsi="仿宋_GB2312" w:eastAsia="仿宋_GB2312" w:cs="仿宋_GB2312"/>
          <w:kern w:val="0"/>
          <w:sz w:val="30"/>
          <w:szCs w:val="30"/>
        </w:rPr>
        <w:t>不符合国家现行技术政策的工程；</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3.</w:t>
      </w:r>
      <w:r>
        <w:rPr>
          <w:rFonts w:hint="eastAsia" w:ascii="仿宋_GB2312" w:hAnsi="仿宋_GB2312" w:eastAsia="仿宋_GB2312" w:cs="仿宋_GB2312"/>
          <w:kern w:val="0"/>
          <w:sz w:val="30"/>
          <w:szCs w:val="30"/>
        </w:rPr>
        <w:t>已经参加过“昱城杯”奖评选未被评选上的工程；</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4.</w:t>
      </w:r>
      <w:r>
        <w:rPr>
          <w:rFonts w:hint="eastAsia" w:ascii="仿宋_GB2312" w:hAnsi="仿宋_GB2312" w:eastAsia="仿宋_GB2312" w:cs="仿宋_GB2312"/>
          <w:kern w:val="0"/>
          <w:sz w:val="30"/>
          <w:szCs w:val="30"/>
        </w:rPr>
        <w:t>之前</w:t>
      </w:r>
      <w:r>
        <w:rPr>
          <w:rFonts w:ascii="仿宋_GB2312" w:hAnsi="仿宋_GB2312" w:eastAsia="仿宋_GB2312" w:cs="仿宋_GB2312"/>
          <w:kern w:val="0"/>
          <w:sz w:val="30"/>
          <w:szCs w:val="30"/>
        </w:rPr>
        <w:t>曾经取得</w:t>
      </w:r>
      <w:r>
        <w:rPr>
          <w:rFonts w:hint="eastAsia" w:ascii="仿宋_GB2312" w:hAnsi="仿宋_GB2312" w:eastAsia="仿宋_GB2312" w:cs="仿宋_GB2312"/>
          <w:kern w:val="0"/>
          <w:sz w:val="30"/>
          <w:szCs w:val="30"/>
        </w:rPr>
        <w:t>过</w:t>
      </w:r>
      <w:r>
        <w:rPr>
          <w:rFonts w:ascii="仿宋_GB2312" w:hAnsi="仿宋_GB2312" w:eastAsia="仿宋_GB2312" w:cs="仿宋_GB2312"/>
          <w:kern w:val="0"/>
          <w:sz w:val="30"/>
          <w:szCs w:val="30"/>
        </w:rPr>
        <w:t>“</w:t>
      </w:r>
      <w:r>
        <w:rPr>
          <w:rFonts w:hint="eastAsia" w:ascii="仿宋_GB2312" w:hAnsi="仿宋_GB2312" w:eastAsia="仿宋_GB2312" w:cs="仿宋_GB2312"/>
          <w:kern w:val="0"/>
          <w:sz w:val="30"/>
          <w:szCs w:val="30"/>
        </w:rPr>
        <w:t>昱城杯</w:t>
      </w:r>
      <w:r>
        <w:rPr>
          <w:rFonts w:ascii="仿宋_GB2312" w:hAnsi="仿宋_GB2312" w:eastAsia="仿宋_GB2312" w:cs="仿宋_GB2312"/>
          <w:kern w:val="0"/>
          <w:sz w:val="30"/>
          <w:szCs w:val="30"/>
        </w:rPr>
        <w:t>”</w:t>
      </w:r>
      <w:r>
        <w:rPr>
          <w:rFonts w:hint="eastAsia" w:ascii="仿宋_GB2312" w:hAnsi="仿宋_GB2312" w:eastAsia="仿宋_GB2312" w:cs="仿宋_GB2312"/>
          <w:kern w:val="0"/>
          <w:sz w:val="30"/>
          <w:szCs w:val="30"/>
        </w:rPr>
        <w:t>的项目；</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5.</w:t>
      </w:r>
      <w:r>
        <w:rPr>
          <w:rFonts w:hint="eastAsia" w:ascii="仿宋_GB2312" w:hAnsi="仿宋_GB2312" w:eastAsia="仿宋_GB2312" w:cs="仿宋_GB2312"/>
          <w:kern w:val="0"/>
          <w:sz w:val="30"/>
          <w:szCs w:val="30"/>
        </w:rPr>
        <w:t>虽已通过竣工验收，但还有甩项未完成（包括初装修建筑）的工程。</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6.</w:t>
      </w:r>
      <w:r>
        <w:rPr>
          <w:rFonts w:hint="eastAsia" w:ascii="仿宋_GB2312" w:hAnsi="仿宋_GB2312" w:eastAsia="仿宋_GB2312" w:cs="仿宋_GB2312"/>
          <w:kern w:val="0"/>
          <w:sz w:val="30"/>
          <w:szCs w:val="30"/>
        </w:rPr>
        <w:t>使用国家或本省明令淘汰的建筑材料、构配件、设备产品、卫生洁具和对环境有毒污染的工程；</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7.</w:t>
      </w:r>
      <w:r>
        <w:rPr>
          <w:rFonts w:hint="eastAsia" w:ascii="仿宋_GB2312" w:hAnsi="仿宋_GB2312" w:eastAsia="仿宋_GB2312" w:cs="仿宋_GB2312"/>
          <w:kern w:val="0"/>
          <w:sz w:val="30"/>
          <w:szCs w:val="30"/>
        </w:rPr>
        <w:t>有不良行为记录的工程；</w:t>
      </w:r>
    </w:p>
    <w:p>
      <w:pPr>
        <w:widowControl/>
        <w:shd w:val="clear" w:color="auto" w:fill="FFFFFF"/>
        <w:spacing w:line="600" w:lineRule="exact"/>
        <w:ind w:firstLine="600" w:firstLineChars="200"/>
        <w:jc w:val="left"/>
        <w:rPr>
          <w:rFonts w:hint="eastAsia" w:ascii="仿宋_GB2312" w:hAnsi="仿宋_GB2312" w:eastAsia="仿宋_GB2312" w:cs="仿宋_GB2312"/>
          <w:kern w:val="0"/>
          <w:sz w:val="30"/>
          <w:szCs w:val="30"/>
        </w:rPr>
      </w:pPr>
      <w:r>
        <w:rPr>
          <w:rFonts w:ascii="仿宋_GB2312" w:hAnsi="仿宋_GB2312" w:eastAsia="仿宋_GB2312" w:cs="仿宋_GB2312"/>
          <w:kern w:val="0"/>
          <w:sz w:val="30"/>
          <w:szCs w:val="30"/>
        </w:rPr>
        <w:t>8.</w:t>
      </w:r>
      <w:r>
        <w:rPr>
          <w:rFonts w:hint="eastAsia" w:ascii="仿宋_GB2312" w:hAnsi="仿宋_GB2312" w:eastAsia="仿宋_GB2312" w:cs="仿宋_GB2312"/>
          <w:kern w:val="0"/>
          <w:sz w:val="30"/>
          <w:szCs w:val="30"/>
        </w:rPr>
        <w:t>发生恶意拖欠农民工工资、造成群访事件的工程。</w:t>
      </w:r>
    </w:p>
    <w:p>
      <w:pPr>
        <w:spacing w:line="600" w:lineRule="exact"/>
        <w:rPr>
          <w:rFonts w:hint="eastAsia"/>
          <w:sz w:val="30"/>
          <w:szCs w:val="30"/>
        </w:rPr>
      </w:pPr>
    </w:p>
    <w:p>
      <w:pPr>
        <w:widowControl/>
        <w:shd w:val="clear" w:color="auto" w:fill="FFFFFF"/>
        <w:spacing w:line="600" w:lineRule="exact"/>
        <w:ind w:firstLine="450" w:firstLineChars="150"/>
        <w:jc w:val="center"/>
        <w:rPr>
          <w:rFonts w:hint="eastAsia" w:ascii="黑体" w:hAnsi="黑体" w:eastAsia="黑体" w:cs="仿宋_GB2312"/>
          <w:bCs/>
          <w:kern w:val="0"/>
          <w:sz w:val="30"/>
          <w:szCs w:val="30"/>
        </w:rPr>
      </w:pPr>
      <w:r>
        <w:rPr>
          <w:rFonts w:hint="eastAsia" w:ascii="黑体" w:hAnsi="黑体" w:eastAsia="黑体" w:cs="仿宋_GB2312"/>
          <w:bCs/>
          <w:kern w:val="0"/>
          <w:sz w:val="30"/>
          <w:szCs w:val="30"/>
        </w:rPr>
        <w:t>第四章  申报条件</w:t>
      </w:r>
    </w:p>
    <w:p>
      <w:pPr>
        <w:widowControl/>
        <w:shd w:val="clear" w:color="auto" w:fill="FFFFFF"/>
        <w:spacing w:line="600" w:lineRule="exact"/>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 xml:space="preserve">第十二条  </w:t>
      </w:r>
      <w:r>
        <w:rPr>
          <w:rFonts w:hint="eastAsia" w:ascii="仿宋_GB2312" w:hAnsi="仿宋_GB2312" w:eastAsia="仿宋_GB2312" w:cs="仿宋_GB2312"/>
          <w:bCs/>
          <w:kern w:val="0"/>
          <w:sz w:val="30"/>
          <w:szCs w:val="30"/>
        </w:rPr>
        <w:t>凡</w:t>
      </w:r>
      <w:r>
        <w:rPr>
          <w:rFonts w:hint="eastAsia" w:ascii="仿宋_GB2312" w:hAnsi="仿宋_GB2312" w:eastAsia="仿宋_GB2312" w:cs="仿宋_GB2312"/>
          <w:kern w:val="0"/>
          <w:sz w:val="30"/>
          <w:szCs w:val="30"/>
        </w:rPr>
        <w:t>申报“昱城杯”优质工程的项目，应具备以下条件：</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工程建设符合国家基本建设程序要求；</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2.</w:t>
      </w:r>
      <w:r>
        <w:rPr>
          <w:rFonts w:hint="eastAsia" w:ascii="仿宋_GB2312" w:hAnsi="仿宋_GB2312" w:eastAsia="仿宋_GB2312" w:cs="仿宋_GB2312"/>
          <w:kern w:val="0"/>
          <w:sz w:val="30"/>
          <w:szCs w:val="30"/>
        </w:rPr>
        <w:t>施工质量达到区内同类型工程先进水平；</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3.</w:t>
      </w:r>
      <w:r>
        <w:rPr>
          <w:rFonts w:hint="eastAsia" w:ascii="仿宋_GB2312" w:hAnsi="仿宋_GB2312" w:eastAsia="仿宋_GB2312" w:cs="仿宋_GB2312"/>
          <w:kern w:val="0"/>
          <w:sz w:val="30"/>
          <w:szCs w:val="30"/>
        </w:rPr>
        <w:t>工程已按国家验收标准验收，质量合格（住宅工程、公共建筑工程、市政基础设施工程还应完成竣工验收）；</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4.</w:t>
      </w:r>
      <w:r>
        <w:rPr>
          <w:rFonts w:hint="eastAsia" w:ascii="仿宋_GB2312" w:hAnsi="仿宋_GB2312" w:eastAsia="仿宋_GB2312" w:cs="仿宋_GB2312"/>
          <w:kern w:val="0"/>
          <w:sz w:val="30"/>
          <w:szCs w:val="30"/>
        </w:rPr>
        <w:t>必须监理的工程，由符合资质的监理单位进行施工监理；</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5.</w:t>
      </w:r>
      <w:r>
        <w:rPr>
          <w:rFonts w:hint="eastAsia" w:ascii="仿宋_GB2312" w:hAnsi="仿宋_GB2312" w:eastAsia="仿宋_GB2312" w:cs="仿宋_GB2312"/>
          <w:kern w:val="0"/>
          <w:sz w:val="30"/>
          <w:szCs w:val="30"/>
        </w:rPr>
        <w:t>住宅工程、公共建筑工程、工业工程、市政基础设施和园林工程、智能化</w:t>
      </w:r>
      <w:r>
        <w:rPr>
          <w:rFonts w:ascii="仿宋_GB2312" w:hAnsi="仿宋_GB2312" w:eastAsia="仿宋_GB2312" w:cs="仿宋_GB2312"/>
          <w:kern w:val="0"/>
          <w:sz w:val="30"/>
          <w:szCs w:val="30"/>
        </w:rPr>
        <w:t>、</w:t>
      </w:r>
      <w:r>
        <w:rPr>
          <w:rFonts w:hint="eastAsia" w:ascii="仿宋_GB2312" w:hAnsi="仿宋_GB2312" w:eastAsia="仿宋_GB2312" w:cs="仿宋_GB2312"/>
          <w:kern w:val="0"/>
          <w:sz w:val="30"/>
          <w:szCs w:val="30"/>
        </w:rPr>
        <w:t>亮化照明工程等竣工验收合格后应有不少于一年的使用检验期，未发现有结构安全隐患和影响正常使用功能的缺陷；</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6.</w:t>
      </w:r>
      <w:r>
        <w:rPr>
          <w:rFonts w:hint="eastAsia" w:ascii="仿宋_GB2312" w:hAnsi="仿宋_GB2312" w:eastAsia="仿宋_GB2312" w:cs="仿宋_GB2312"/>
          <w:kern w:val="0"/>
          <w:sz w:val="30"/>
          <w:szCs w:val="30"/>
        </w:rPr>
        <w:t>工程的施工质量按国家工程质量验收标准、规范进行了质量验收和进行必要的检验检测；工程质量达到区内同类工程先进水平；</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7.</w:t>
      </w:r>
      <w:r>
        <w:rPr>
          <w:rFonts w:hint="eastAsia" w:ascii="仿宋_GB2312" w:hAnsi="仿宋_GB2312" w:eastAsia="仿宋_GB2312" w:cs="仿宋_GB2312"/>
          <w:kern w:val="0"/>
          <w:sz w:val="30"/>
          <w:szCs w:val="30"/>
        </w:rPr>
        <w:t>按规定办理了相关手续；</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8.</w:t>
      </w:r>
      <w:r>
        <w:rPr>
          <w:rFonts w:hint="eastAsia" w:ascii="仿宋_GB2312" w:hAnsi="仿宋_GB2312" w:eastAsia="仿宋_GB2312" w:cs="仿宋_GB2312"/>
          <w:kern w:val="0"/>
          <w:sz w:val="30"/>
          <w:szCs w:val="30"/>
        </w:rPr>
        <w:t>受到资质降低处罚或年检不合格的建筑业企业二年内不得申报（或参与申报）“昱城杯”奖；</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9.</w:t>
      </w:r>
      <w:r>
        <w:rPr>
          <w:rFonts w:hint="eastAsia" w:ascii="仿宋_GB2312" w:hAnsi="仿宋_GB2312" w:eastAsia="仿宋_GB2312" w:cs="仿宋_GB2312"/>
          <w:kern w:val="0"/>
          <w:sz w:val="30"/>
          <w:szCs w:val="30"/>
        </w:rPr>
        <w:t>一个工程只能由一个主要施工企业或建设单位申报“昱城杯”奖，主要参建施工企业不得超过两个，监理单位为一个；</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Cs/>
          <w:kern w:val="0"/>
          <w:sz w:val="30"/>
          <w:szCs w:val="30"/>
        </w:rPr>
        <w:t>10.</w:t>
      </w:r>
      <w:r>
        <w:rPr>
          <w:rFonts w:ascii="仿宋_GB2312" w:hAnsi="仿宋_GB2312" w:eastAsia="仿宋_GB2312" w:cs="仿宋_GB2312"/>
          <w:bCs/>
          <w:kern w:val="0"/>
          <w:sz w:val="30"/>
          <w:szCs w:val="30"/>
        </w:rPr>
        <w:t>主要参建单位，</w:t>
      </w:r>
      <w:r>
        <w:rPr>
          <w:rFonts w:hint="eastAsia" w:ascii="仿宋_GB2312" w:hAnsi="仿宋_GB2312" w:eastAsia="仿宋_GB2312" w:cs="仿宋_GB2312"/>
          <w:bCs/>
          <w:kern w:val="0"/>
          <w:sz w:val="30"/>
          <w:szCs w:val="30"/>
        </w:rPr>
        <w:t>应为</w:t>
      </w:r>
      <w:r>
        <w:rPr>
          <w:rFonts w:ascii="仿宋_GB2312" w:hAnsi="仿宋_GB2312" w:eastAsia="仿宋_GB2312" w:cs="仿宋_GB2312"/>
          <w:bCs/>
          <w:kern w:val="0"/>
          <w:sz w:val="30"/>
          <w:szCs w:val="30"/>
        </w:rPr>
        <w:t>与该工程的承建单位签订分包合同的独立法人单位</w:t>
      </w:r>
      <w:r>
        <w:rPr>
          <w:rFonts w:hint="eastAsia" w:ascii="仿宋_GB2312" w:hAnsi="仿宋_GB2312" w:eastAsia="仿宋_GB2312" w:cs="仿宋_GB2312"/>
          <w:bCs/>
          <w:kern w:val="0"/>
          <w:sz w:val="30"/>
          <w:szCs w:val="30"/>
        </w:rPr>
        <w:t>，具备分包工程相匹配的资质和安许证；</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11.</w:t>
      </w:r>
      <w:r>
        <w:rPr>
          <w:rFonts w:hint="eastAsia" w:ascii="仿宋_GB2312" w:hAnsi="仿宋_GB2312" w:eastAsia="仿宋_GB2312" w:cs="仿宋_GB2312"/>
          <w:kern w:val="0"/>
          <w:sz w:val="30"/>
          <w:szCs w:val="30"/>
        </w:rPr>
        <w:t>申报工程税收纳入屯溪区区级库；</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12.</w:t>
      </w:r>
      <w:r>
        <w:rPr>
          <w:rFonts w:hint="eastAsia" w:ascii="仿宋_GB2312" w:hAnsi="仿宋_GB2312" w:eastAsia="仿宋_GB2312" w:cs="仿宋_GB2312"/>
          <w:kern w:val="0"/>
          <w:sz w:val="30"/>
          <w:szCs w:val="30"/>
        </w:rPr>
        <w:t>申报企业为“黄山市屯溪区建筑业协会”会员单位，积极履行会员义务。</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w:t>
      </w:r>
      <w:r>
        <w:rPr>
          <w:rFonts w:ascii="仿宋_GB2312" w:hAnsi="仿宋_GB2312" w:eastAsia="仿宋_GB2312" w:cs="仿宋_GB2312"/>
          <w:kern w:val="0"/>
          <w:sz w:val="30"/>
          <w:szCs w:val="30"/>
        </w:rPr>
        <w:t>3.</w:t>
      </w:r>
      <w:r>
        <w:rPr>
          <w:rFonts w:hint="eastAsia" w:ascii="仿宋_GB2312" w:hAnsi="仿宋_GB2312" w:eastAsia="仿宋_GB2312" w:cs="仿宋_GB2312"/>
          <w:bCs/>
          <w:kern w:val="0"/>
          <w:sz w:val="30"/>
          <w:szCs w:val="30"/>
        </w:rPr>
        <w:t>开展“红色工地”、“绿色工地”、“智慧工地”等建设的工程，同等条件下优先推荐申报“昱城杯”奖。</w:t>
      </w:r>
    </w:p>
    <w:p>
      <w:pPr>
        <w:widowControl/>
        <w:shd w:val="clear" w:color="auto" w:fill="FFFFFF"/>
        <w:spacing w:line="600" w:lineRule="exact"/>
        <w:jc w:val="center"/>
        <w:rPr>
          <w:rFonts w:ascii="黑体" w:hAnsi="黑体" w:eastAsia="黑体" w:cs="仿宋_GB2312"/>
          <w:kern w:val="0"/>
          <w:sz w:val="30"/>
          <w:szCs w:val="30"/>
        </w:rPr>
      </w:pPr>
    </w:p>
    <w:p>
      <w:pPr>
        <w:widowControl/>
        <w:shd w:val="clear" w:color="auto" w:fill="FFFFFF"/>
        <w:spacing w:line="600" w:lineRule="exact"/>
        <w:jc w:val="center"/>
        <w:rPr>
          <w:rFonts w:hint="eastAsia" w:ascii="黑体" w:hAnsi="黑体" w:eastAsia="黑体" w:cs="仿宋_GB2312"/>
          <w:kern w:val="0"/>
          <w:sz w:val="30"/>
          <w:szCs w:val="30"/>
        </w:rPr>
      </w:pPr>
      <w:r>
        <w:rPr>
          <w:rFonts w:hint="eastAsia" w:ascii="黑体" w:hAnsi="黑体" w:eastAsia="黑体" w:cs="仿宋_GB2312"/>
          <w:kern w:val="0"/>
          <w:sz w:val="30"/>
          <w:szCs w:val="30"/>
        </w:rPr>
        <w:t>第五章  “昱城杯”申报程序与申报材料</w:t>
      </w:r>
    </w:p>
    <w:p>
      <w:pPr>
        <w:widowControl/>
        <w:shd w:val="clear" w:color="auto" w:fill="FFFFFF"/>
        <w:spacing w:line="600" w:lineRule="exact"/>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kern w:val="0"/>
          <w:sz w:val="30"/>
          <w:szCs w:val="30"/>
        </w:rPr>
        <w:t xml:space="preserve">第十三条  </w:t>
      </w:r>
      <w:r>
        <w:rPr>
          <w:rFonts w:hint="eastAsia" w:ascii="仿宋_GB2312" w:hAnsi="仿宋_GB2312" w:eastAsia="仿宋_GB2312" w:cs="仿宋_GB2312"/>
          <w:kern w:val="0"/>
          <w:sz w:val="30"/>
          <w:szCs w:val="30"/>
        </w:rPr>
        <w:t>“昱城杯”奖的申报程序：</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申报单位填写《“昱城杯”奖申请表》（见附件一），提交区建筑业协会受理。</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2.</w:t>
      </w:r>
      <w:r>
        <w:rPr>
          <w:rFonts w:hint="eastAsia" w:ascii="仿宋_GB2312" w:hAnsi="仿宋_GB2312" w:eastAsia="仿宋_GB2312" w:cs="仿宋_GB2312"/>
          <w:kern w:val="0"/>
          <w:sz w:val="30"/>
          <w:szCs w:val="30"/>
        </w:rPr>
        <w:t>推荐申报同类两项（含）以上工程时，应在申报文件中说明推荐申报评选次序的</w:t>
      </w:r>
      <w:r>
        <w:rPr>
          <w:rFonts w:hint="eastAsia" w:ascii="仿宋_GB2312" w:hAnsi="仿宋_GB2312" w:eastAsia="仿宋_GB2312" w:cs="仿宋_GB2312"/>
          <w:bCs/>
          <w:kern w:val="0"/>
          <w:sz w:val="30"/>
          <w:szCs w:val="30"/>
        </w:rPr>
        <w:t>具体</w:t>
      </w:r>
      <w:r>
        <w:rPr>
          <w:rFonts w:hint="eastAsia" w:ascii="仿宋_GB2312" w:hAnsi="仿宋_GB2312" w:eastAsia="仿宋_GB2312" w:cs="仿宋_GB2312"/>
          <w:kern w:val="0"/>
          <w:sz w:val="30"/>
          <w:szCs w:val="30"/>
        </w:rPr>
        <w:t>意见。</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3.</w:t>
      </w:r>
      <w:r>
        <w:rPr>
          <w:rFonts w:hint="eastAsia" w:ascii="仿宋_GB2312" w:hAnsi="仿宋_GB2312" w:eastAsia="仿宋_GB2312" w:cs="仿宋_GB2312"/>
          <w:kern w:val="0"/>
          <w:sz w:val="30"/>
          <w:szCs w:val="30"/>
        </w:rPr>
        <w:t>申报“昱城杯”奖应由主要承建单位（总承包单位）负责，主要参建单位、监理单位有关材料作为申报材料附件。</w:t>
      </w:r>
    </w:p>
    <w:p>
      <w:pPr>
        <w:widowControl/>
        <w:shd w:val="clear" w:color="auto" w:fill="FFFFFF"/>
        <w:spacing w:line="600" w:lineRule="exact"/>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kern w:val="0"/>
          <w:sz w:val="30"/>
          <w:szCs w:val="30"/>
        </w:rPr>
        <w:t xml:space="preserve">第十四条  </w:t>
      </w:r>
      <w:r>
        <w:rPr>
          <w:rFonts w:hint="eastAsia" w:ascii="仿宋_GB2312" w:hAnsi="仿宋_GB2312" w:eastAsia="仿宋_GB2312" w:cs="仿宋_GB2312"/>
          <w:kern w:val="0"/>
          <w:sz w:val="30"/>
          <w:szCs w:val="30"/>
        </w:rPr>
        <w:t>申报“昱城杯”奖需提供以下材料：</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申报资料总目录，并注明各种资料的份数；</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2.</w:t>
      </w:r>
      <w:r>
        <w:rPr>
          <w:rFonts w:hint="eastAsia" w:ascii="仿宋_GB2312" w:hAnsi="仿宋_GB2312" w:eastAsia="仿宋_GB2312" w:cs="仿宋_GB2312"/>
          <w:kern w:val="0"/>
          <w:sz w:val="30"/>
          <w:szCs w:val="30"/>
        </w:rPr>
        <w:t>“昱城杯”奖申报表一式两份</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必须胶装</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3.</w:t>
      </w:r>
      <w:r>
        <w:rPr>
          <w:rFonts w:hint="eastAsia" w:ascii="仿宋_GB2312" w:hAnsi="仿宋_GB2312" w:eastAsia="仿宋_GB2312" w:cs="仿宋_GB2312"/>
          <w:kern w:val="0"/>
          <w:sz w:val="30"/>
          <w:szCs w:val="30"/>
        </w:rPr>
        <w:t>有关工程概况和施工质量情况的文字材料</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必须胶装</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4.</w:t>
      </w:r>
      <w:r>
        <w:rPr>
          <w:rFonts w:hint="eastAsia" w:ascii="仿宋_GB2312" w:hAnsi="仿宋_GB2312" w:eastAsia="仿宋_GB2312" w:cs="仿宋_GB2312"/>
          <w:kern w:val="0"/>
          <w:sz w:val="30"/>
          <w:szCs w:val="30"/>
        </w:rPr>
        <w:t>工程承发包合同（联合承包协议）及参建单位分包合同；</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5.</w:t>
      </w:r>
      <w:r>
        <w:rPr>
          <w:rFonts w:hint="eastAsia" w:ascii="仿宋_GB2312" w:hAnsi="仿宋_GB2312" w:eastAsia="仿宋_GB2312" w:cs="仿宋_GB2312"/>
          <w:kern w:val="0"/>
          <w:sz w:val="30"/>
          <w:szCs w:val="30"/>
        </w:rPr>
        <w:t>建筑工程施工合同复印件、工程竣工验收报告复印件等；</w:t>
      </w:r>
    </w:p>
    <w:p>
      <w:pPr>
        <w:widowControl/>
        <w:shd w:val="clear" w:color="auto" w:fill="FFFFFF"/>
        <w:spacing w:line="600" w:lineRule="exact"/>
        <w:ind w:firstLine="600" w:firstLineChars="2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6.</w:t>
      </w:r>
      <w:r>
        <w:rPr>
          <w:rFonts w:hint="eastAsia" w:ascii="仿宋_GB2312" w:hAnsi="仿宋_GB2312" w:eastAsia="仿宋_GB2312" w:cs="仿宋_GB2312"/>
          <w:kern w:val="0"/>
          <w:sz w:val="30"/>
          <w:szCs w:val="30"/>
        </w:rPr>
        <w:t>能反映工程概况并附文字说明的工程各部位及主体结构施工过程原版彩色照片10张左右；</w:t>
      </w:r>
    </w:p>
    <w:p>
      <w:pPr>
        <w:widowControl/>
        <w:shd w:val="clear" w:color="auto" w:fill="FFFFFF"/>
        <w:spacing w:line="600" w:lineRule="exact"/>
        <w:ind w:firstLine="600" w:firstLineChars="200"/>
        <w:jc w:val="left"/>
        <w:rPr>
          <w:rFonts w:hint="eastAsia" w:ascii="仿宋_GB2312" w:hAnsi="仿宋_GB2312" w:eastAsia="仿宋_GB2312" w:cs="仿宋_GB2312"/>
          <w:kern w:val="0"/>
          <w:sz w:val="30"/>
          <w:szCs w:val="30"/>
        </w:rPr>
      </w:pPr>
      <w:r>
        <w:rPr>
          <w:rFonts w:ascii="仿宋_GB2312" w:hAnsi="仿宋_GB2312" w:eastAsia="仿宋_GB2312" w:cs="仿宋_GB2312"/>
          <w:kern w:val="0"/>
          <w:sz w:val="30"/>
          <w:szCs w:val="30"/>
        </w:rPr>
        <w:t>7.</w:t>
      </w:r>
      <w:r>
        <w:rPr>
          <w:rFonts w:hint="eastAsia" w:ascii="仿宋_GB2312" w:hAnsi="仿宋_GB2312" w:eastAsia="仿宋_GB2312" w:cs="仿宋_GB2312"/>
          <w:kern w:val="0"/>
          <w:sz w:val="30"/>
          <w:szCs w:val="30"/>
        </w:rPr>
        <w:t>申报资料中提供的文件、说明、文字及印章等必须清晰，申报资料应准确、真实，涵盖所申报工程的全部内容。</w:t>
      </w:r>
    </w:p>
    <w:p>
      <w:pPr>
        <w:spacing w:line="600" w:lineRule="exact"/>
        <w:jc w:val="center"/>
        <w:rPr>
          <w:rFonts w:ascii="黑体" w:hAnsi="黑体" w:eastAsia="黑体" w:cs="仿宋_GB2312"/>
          <w:sz w:val="30"/>
          <w:szCs w:val="30"/>
        </w:rPr>
      </w:pPr>
    </w:p>
    <w:p>
      <w:pPr>
        <w:spacing w:line="600" w:lineRule="exact"/>
        <w:jc w:val="center"/>
        <w:rPr>
          <w:rFonts w:hint="eastAsia" w:ascii="黑体" w:hAnsi="黑体" w:eastAsia="黑体" w:cs="仿宋_GB2312"/>
          <w:sz w:val="30"/>
          <w:szCs w:val="30"/>
        </w:rPr>
      </w:pPr>
      <w:r>
        <w:rPr>
          <w:rFonts w:hint="eastAsia" w:ascii="黑体" w:hAnsi="黑体" w:eastAsia="黑体" w:cs="仿宋_GB2312"/>
          <w:sz w:val="30"/>
          <w:szCs w:val="30"/>
        </w:rPr>
        <w:t>第六章 工程核查</w:t>
      </w:r>
    </w:p>
    <w:p>
      <w:pPr>
        <w:spacing w:line="60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 xml:space="preserve">第十五条  </w:t>
      </w:r>
      <w:r>
        <w:rPr>
          <w:rFonts w:hint="eastAsia" w:ascii="仿宋_GB2312" w:hAnsi="仿宋_GB2312" w:eastAsia="仿宋_GB2312" w:cs="仿宋_GB2312"/>
          <w:sz w:val="30"/>
          <w:szCs w:val="30"/>
        </w:rPr>
        <w:t>屯溪区建筑业协会受理后将组织技术人员进行形式审查，审查申报项目是否符合本文有关规定，形成形式审查意见。形式审查通过后的工程，方可进行现场复查。</w:t>
      </w:r>
    </w:p>
    <w:p>
      <w:pPr>
        <w:spacing w:line="60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 xml:space="preserve">第十六条  </w:t>
      </w:r>
      <w:r>
        <w:rPr>
          <w:rFonts w:hint="eastAsia" w:ascii="仿宋_GB2312" w:hAnsi="仿宋_GB2312" w:eastAsia="仿宋_GB2312" w:cs="仿宋_GB2312"/>
          <w:sz w:val="30"/>
          <w:szCs w:val="30"/>
        </w:rPr>
        <w:t>工程质量现场复查组由3-5名不同专业、具有工程类专业中级以上技术职称的人员组成。现场复查按下列程序进行：</w:t>
      </w:r>
    </w:p>
    <w:p>
      <w:pPr>
        <w:spacing w:line="60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听取承建单位对工程的施工及质量情况介绍，重点介绍工程概况、工程的特点、难点，施工及质量保证措施，分部分项及单位工程质量实际水平和质量验收情况及结果；</w:t>
      </w:r>
    </w:p>
    <w:p>
      <w:pPr>
        <w:spacing w:line="60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实地查验工程质量状况；</w:t>
      </w:r>
    </w:p>
    <w:p>
      <w:pPr>
        <w:spacing w:line="60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听取使用单位（住宅工程要听取住户）对工程质量的意见；</w:t>
      </w:r>
    </w:p>
    <w:p>
      <w:pPr>
        <w:spacing w:line="60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查阅工程内业资料；</w:t>
      </w:r>
    </w:p>
    <w:p>
      <w:pPr>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形成复查报告和相应记录表、排序表。</w:t>
      </w:r>
    </w:p>
    <w:p>
      <w:pPr>
        <w:spacing w:line="600" w:lineRule="exact"/>
        <w:jc w:val="center"/>
        <w:rPr>
          <w:rFonts w:ascii="黑体" w:hAnsi="黑体" w:eastAsia="黑体" w:cs="仿宋_GB2312"/>
          <w:sz w:val="30"/>
          <w:szCs w:val="30"/>
        </w:rPr>
      </w:pPr>
    </w:p>
    <w:p>
      <w:pPr>
        <w:spacing w:line="600" w:lineRule="exact"/>
        <w:jc w:val="center"/>
        <w:rPr>
          <w:rFonts w:hint="eastAsia" w:ascii="黑体" w:hAnsi="黑体" w:eastAsia="黑体" w:cs="仿宋_GB2312"/>
          <w:sz w:val="30"/>
          <w:szCs w:val="30"/>
        </w:rPr>
      </w:pPr>
      <w:r>
        <w:rPr>
          <w:rFonts w:hint="eastAsia" w:ascii="黑体" w:hAnsi="黑体" w:eastAsia="黑体" w:cs="仿宋_GB2312"/>
          <w:sz w:val="30"/>
          <w:szCs w:val="30"/>
        </w:rPr>
        <w:t>第七章 工程评审</w:t>
      </w:r>
    </w:p>
    <w:p>
      <w:pPr>
        <w:spacing w:line="60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 xml:space="preserve">第十七条  </w:t>
      </w:r>
      <w:r>
        <w:rPr>
          <w:rFonts w:hint="eastAsia" w:ascii="仿宋_GB2312" w:hAnsi="仿宋_GB2312" w:eastAsia="仿宋_GB2312" w:cs="仿宋_GB2312"/>
          <w:sz w:val="30"/>
          <w:szCs w:val="30"/>
        </w:rPr>
        <w:t>经现场复查通过的工程，由区建协会同有关部门组织评议、汇总，并根据形式审查和现场复查的结果确定提交评审委员会评审的工程项目名单。</w:t>
      </w:r>
    </w:p>
    <w:p>
      <w:pPr>
        <w:spacing w:line="60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 xml:space="preserve">第十八条  </w:t>
      </w:r>
      <w:r>
        <w:rPr>
          <w:rFonts w:hint="eastAsia" w:ascii="仿宋_GB2312" w:hAnsi="仿宋_GB2312" w:eastAsia="仿宋_GB2312" w:cs="仿宋_GB2312"/>
          <w:sz w:val="30"/>
          <w:szCs w:val="30"/>
        </w:rPr>
        <w:t>“昱城杯”奖的评审由“昱城杯”奖评审委员会组织进行，评审工作必须公正、严肃认真，坚持高标准、严要求。评审委员实行回避制。</w:t>
      </w:r>
    </w:p>
    <w:p>
      <w:pPr>
        <w:spacing w:line="60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 xml:space="preserve">第十九条  </w:t>
      </w:r>
      <w:r>
        <w:rPr>
          <w:rFonts w:hint="eastAsia" w:ascii="仿宋_GB2312" w:hAnsi="仿宋_GB2312" w:eastAsia="仿宋_GB2312" w:cs="仿宋_GB2312"/>
          <w:sz w:val="30"/>
          <w:szCs w:val="30"/>
        </w:rPr>
        <w:t>评审委员会在审阅申报材料及工程核查情况报告后，进行审议，以无记名投票方式进行表决，三分之二以上同意票的工程报区住建局备案后，在区建协网站和区建协微信公众号公示。</w:t>
      </w:r>
    </w:p>
    <w:p>
      <w:pPr>
        <w:spacing w:line="60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 xml:space="preserve">第二十条  </w:t>
      </w:r>
      <w:r>
        <w:rPr>
          <w:rFonts w:hint="eastAsia" w:ascii="仿宋_GB2312" w:hAnsi="仿宋_GB2312" w:eastAsia="仿宋_GB2312" w:cs="仿宋_GB2312"/>
          <w:sz w:val="30"/>
          <w:szCs w:val="30"/>
        </w:rPr>
        <w:t>屯溪区建筑业协会负责“昱城杯”获奖工程资料的编篆归档工作，并组织宣传。</w:t>
      </w:r>
    </w:p>
    <w:p>
      <w:pPr>
        <w:widowControl/>
        <w:shd w:val="clear" w:color="auto" w:fill="FFFFFF"/>
        <w:spacing w:line="600" w:lineRule="exact"/>
        <w:ind w:firstLine="560"/>
        <w:jc w:val="center"/>
        <w:rPr>
          <w:rFonts w:ascii="黑体" w:hAnsi="黑体" w:eastAsia="黑体" w:cs="仿宋_GB2312"/>
          <w:kern w:val="0"/>
          <w:sz w:val="30"/>
          <w:szCs w:val="30"/>
        </w:rPr>
      </w:pPr>
    </w:p>
    <w:p>
      <w:pPr>
        <w:widowControl/>
        <w:shd w:val="clear" w:color="auto" w:fill="FFFFFF"/>
        <w:spacing w:line="600" w:lineRule="exact"/>
        <w:ind w:firstLine="560"/>
        <w:jc w:val="center"/>
        <w:rPr>
          <w:rFonts w:hint="eastAsia" w:ascii="黑体" w:hAnsi="黑体" w:eastAsia="黑体" w:cs="仿宋_GB2312"/>
          <w:kern w:val="0"/>
          <w:sz w:val="30"/>
          <w:szCs w:val="30"/>
        </w:rPr>
      </w:pPr>
      <w:r>
        <w:rPr>
          <w:rFonts w:hint="eastAsia" w:ascii="黑体" w:hAnsi="黑体" w:eastAsia="黑体" w:cs="仿宋_GB2312"/>
          <w:kern w:val="0"/>
          <w:sz w:val="30"/>
          <w:szCs w:val="30"/>
        </w:rPr>
        <w:t>第八章  奖励</w:t>
      </w:r>
    </w:p>
    <w:p>
      <w:pPr>
        <w:spacing w:line="600" w:lineRule="exact"/>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kern w:val="0"/>
          <w:sz w:val="30"/>
          <w:szCs w:val="30"/>
        </w:rPr>
        <w:t xml:space="preserve">第二十一条  </w:t>
      </w:r>
      <w:r>
        <w:rPr>
          <w:rFonts w:hint="eastAsia" w:ascii="仿宋_GB2312" w:hAnsi="仿宋_GB2312" w:eastAsia="仿宋_GB2312" w:cs="仿宋_GB2312"/>
          <w:kern w:val="0"/>
          <w:sz w:val="30"/>
          <w:szCs w:val="30"/>
        </w:rPr>
        <w:t>“昱城杯”奖获奖对象为承建单位、主要参建单位和监理单位。获奖工程的类别比例按上年度竣工工程比例掌握。获得“昱城杯”奖的项目，优先推荐参评“迎客松杯”奖。</w:t>
      </w:r>
    </w:p>
    <w:p>
      <w:pPr>
        <w:spacing w:line="600" w:lineRule="exact"/>
        <w:ind w:firstLine="602" w:firstLineChars="200"/>
        <w:jc w:val="left"/>
        <w:rPr>
          <w:rFonts w:ascii="仿宋_GB2312" w:hAnsi="仿宋_GB2312" w:cs="仿宋_GB2312"/>
          <w:bCs/>
          <w:sz w:val="30"/>
          <w:szCs w:val="30"/>
        </w:rPr>
      </w:pPr>
      <w:r>
        <w:rPr>
          <w:rFonts w:hint="eastAsia" w:ascii="仿宋_GB2312" w:hAnsi="仿宋_GB2312" w:eastAsia="仿宋_GB2312" w:cs="仿宋_GB2312"/>
          <w:b/>
          <w:bCs/>
          <w:sz w:val="30"/>
          <w:szCs w:val="30"/>
        </w:rPr>
        <w:t xml:space="preserve">第二十二条  </w:t>
      </w:r>
      <w:r>
        <w:rPr>
          <w:rFonts w:hint="eastAsia" w:ascii="仿宋_GB2312" w:hAnsi="仿宋_GB2312" w:eastAsia="仿宋_GB2312" w:cs="仿宋_GB2312"/>
          <w:bCs/>
          <w:sz w:val="30"/>
          <w:szCs w:val="30"/>
        </w:rPr>
        <w:t>“昱城杯”奖项</w:t>
      </w:r>
      <w:r>
        <w:rPr>
          <w:rFonts w:hint="eastAsia" w:ascii="仿宋_GB2312" w:hAnsi="仿宋_GB2312" w:eastAsia="仿宋_GB2312" w:cs="仿宋_GB2312"/>
          <w:bCs/>
          <w:sz w:val="30"/>
          <w:szCs w:val="30"/>
          <w:lang w:val="en-US" w:eastAsia="zh-CN"/>
        </w:rPr>
        <w:t>荣誉</w:t>
      </w:r>
      <w:r>
        <w:rPr>
          <w:rFonts w:hint="eastAsia" w:ascii="仿宋_GB2312" w:hAnsi="仿宋_GB2312" w:eastAsia="仿宋_GB2312" w:cs="仿宋_GB2312"/>
          <w:bCs/>
          <w:sz w:val="30"/>
          <w:szCs w:val="30"/>
        </w:rPr>
        <w:t>证书的发放</w:t>
      </w:r>
      <w:r>
        <w:rPr>
          <w:rFonts w:hint="eastAsia" w:ascii="仿宋_GB2312" w:hAnsi="仿宋_GB2312" w:eastAsia="仿宋_GB2312" w:cs="仿宋_GB2312"/>
          <w:bCs/>
          <w:sz w:val="30"/>
          <w:szCs w:val="30"/>
          <w:lang w:val="en-US" w:eastAsia="zh-CN"/>
        </w:rPr>
        <w:t>范围</w:t>
      </w:r>
      <w:r>
        <w:rPr>
          <w:rFonts w:hint="eastAsia" w:ascii="仿宋_GB2312" w:hAnsi="仿宋_GB2312" w:eastAsia="仿宋_GB2312" w:cs="仿宋_GB2312"/>
          <w:bCs/>
          <w:sz w:val="30"/>
          <w:szCs w:val="30"/>
        </w:rPr>
        <w:t>：</w:t>
      </w:r>
    </w:p>
    <w:p>
      <w:pPr>
        <w:pStyle w:val="5"/>
        <w:tabs>
          <w:tab w:val="left" w:pos="3800"/>
        </w:tabs>
        <w:spacing w:line="600" w:lineRule="exact"/>
        <w:ind w:left="0" w:firstLine="600" w:firstLineChars="200"/>
        <w:jc w:val="left"/>
        <w:rPr>
          <w:rFonts w:ascii="仿宋_GB2312" w:hAnsi="仿宋_GB2312" w:cs="仿宋_GB2312"/>
          <w:bCs/>
          <w:sz w:val="30"/>
          <w:szCs w:val="30"/>
        </w:rPr>
      </w:pPr>
      <w:r>
        <w:rPr>
          <w:rFonts w:hint="eastAsia" w:ascii="仿宋_GB2312" w:hAnsi="仿宋_GB2312" w:cs="仿宋_GB2312"/>
          <w:bCs/>
          <w:sz w:val="30"/>
          <w:szCs w:val="30"/>
          <w:lang w:val="en-US" w:eastAsia="zh-CN"/>
        </w:rPr>
        <w:t>1.</w:t>
      </w:r>
      <w:r>
        <w:rPr>
          <w:rFonts w:hint="eastAsia" w:ascii="仿宋_GB2312" w:hAnsi="仿宋_GB2312" w:cs="仿宋_GB2312"/>
          <w:bCs/>
          <w:sz w:val="30"/>
          <w:szCs w:val="30"/>
        </w:rPr>
        <w:t>工程主申报单位、联合申报单位（证书正本）；</w:t>
      </w:r>
    </w:p>
    <w:p>
      <w:pPr>
        <w:pStyle w:val="5"/>
        <w:tabs>
          <w:tab w:val="left" w:pos="3800"/>
        </w:tabs>
        <w:spacing w:line="600" w:lineRule="exact"/>
        <w:ind w:left="0" w:firstLine="600" w:firstLineChars="200"/>
        <w:jc w:val="left"/>
        <w:rPr>
          <w:rFonts w:ascii="仿宋_GB2312" w:hAnsi="仿宋_GB2312" w:cs="仿宋_GB2312"/>
          <w:bCs/>
          <w:sz w:val="30"/>
          <w:szCs w:val="30"/>
        </w:rPr>
      </w:pPr>
      <w:r>
        <w:rPr>
          <w:rFonts w:hint="eastAsia" w:ascii="仿宋_GB2312" w:hAnsi="仿宋_GB2312" w:cs="仿宋_GB2312"/>
          <w:bCs/>
          <w:sz w:val="30"/>
          <w:szCs w:val="30"/>
          <w:lang w:val="en-US" w:eastAsia="zh-CN"/>
        </w:rPr>
        <w:t>2.</w:t>
      </w:r>
      <w:r>
        <w:rPr>
          <w:rFonts w:hint="eastAsia" w:ascii="仿宋_GB2312" w:hAnsi="仿宋_GB2312" w:cs="仿宋_GB2312"/>
          <w:bCs/>
          <w:sz w:val="30"/>
          <w:szCs w:val="30"/>
        </w:rPr>
        <w:t>工程监理单位（证书副本）；</w:t>
      </w:r>
    </w:p>
    <w:p>
      <w:pPr>
        <w:pStyle w:val="5"/>
        <w:tabs>
          <w:tab w:val="left" w:pos="3800"/>
        </w:tabs>
        <w:spacing w:line="600" w:lineRule="exact"/>
        <w:ind w:left="0" w:firstLine="600" w:firstLineChars="200"/>
        <w:jc w:val="left"/>
        <w:rPr>
          <w:rFonts w:ascii="仿宋_GB2312" w:hAnsi="仿宋_GB2312" w:cs="仿宋_GB2312"/>
          <w:bCs/>
          <w:sz w:val="30"/>
          <w:szCs w:val="30"/>
        </w:rPr>
      </w:pPr>
      <w:r>
        <w:rPr>
          <w:rFonts w:hint="eastAsia" w:ascii="仿宋_GB2312" w:hAnsi="仿宋_GB2312" w:cs="仿宋_GB2312"/>
          <w:bCs/>
          <w:sz w:val="30"/>
          <w:szCs w:val="30"/>
          <w:lang w:val="en-US" w:eastAsia="zh-CN"/>
        </w:rPr>
        <w:t>3.</w:t>
      </w:r>
      <w:r>
        <w:rPr>
          <w:rFonts w:hint="eastAsia" w:ascii="仿宋_GB2312" w:hAnsi="仿宋_GB2312" w:cs="仿宋_GB2312"/>
          <w:bCs/>
          <w:sz w:val="30"/>
          <w:szCs w:val="30"/>
        </w:rPr>
        <w:t>工程参建单位（证书副本）。</w:t>
      </w:r>
    </w:p>
    <w:p>
      <w:pPr>
        <w:pStyle w:val="5"/>
        <w:tabs>
          <w:tab w:val="left" w:pos="3800"/>
        </w:tabs>
        <w:spacing w:line="600" w:lineRule="exact"/>
        <w:ind w:left="0" w:firstLine="590" w:firstLineChars="196"/>
        <w:rPr>
          <w:rFonts w:ascii="仿宋_GB2312" w:hAnsi="仿宋_GB2312" w:cs="仿宋_GB2312"/>
          <w:bCs/>
          <w:sz w:val="30"/>
          <w:szCs w:val="30"/>
        </w:rPr>
      </w:pPr>
      <w:r>
        <w:rPr>
          <w:rFonts w:hint="eastAsia" w:ascii="仿宋_GB2312" w:hAnsi="仿宋_GB2312" w:cs="仿宋_GB2312"/>
          <w:b/>
          <w:bCs/>
          <w:sz w:val="30"/>
          <w:szCs w:val="30"/>
        </w:rPr>
        <w:t xml:space="preserve">第二十三条  </w:t>
      </w:r>
      <w:r>
        <w:rPr>
          <w:rFonts w:hint="eastAsia" w:ascii="仿宋_GB2312" w:hAnsi="仿宋_GB2312" w:cs="仿宋_GB2312"/>
          <w:bCs/>
          <w:sz w:val="30"/>
          <w:szCs w:val="30"/>
        </w:rPr>
        <w:t>“</w:t>
      </w:r>
      <w:r>
        <w:rPr>
          <w:rFonts w:hint="eastAsia" w:ascii="仿宋_GB2312" w:hAnsi="仿宋_GB2312" w:cs="仿宋_GB2312"/>
          <w:kern w:val="0"/>
          <w:sz w:val="30"/>
          <w:szCs w:val="30"/>
        </w:rPr>
        <w:t>昱城杯</w:t>
      </w:r>
      <w:r>
        <w:rPr>
          <w:rFonts w:hint="eastAsia" w:ascii="仿宋_GB2312" w:hAnsi="仿宋_GB2312" w:cs="仿宋_GB2312"/>
          <w:bCs/>
          <w:sz w:val="30"/>
          <w:szCs w:val="30"/>
        </w:rPr>
        <w:t>”奖每年评选一次。</w:t>
      </w:r>
      <w:r>
        <w:rPr>
          <w:rFonts w:hint="eastAsia" w:ascii="仿宋_GB2312" w:hAnsi="仿宋_GB2312" w:cs="仿宋_GB2312"/>
          <w:bCs/>
          <w:sz w:val="30"/>
          <w:szCs w:val="30"/>
          <w:lang w:val="en-US" w:eastAsia="zh-CN"/>
        </w:rPr>
        <w:t>从2026年开始，</w:t>
      </w:r>
      <w:r>
        <w:rPr>
          <w:rFonts w:hint="eastAsia" w:ascii="仿宋_GB2312" w:hAnsi="仿宋_GB2312" w:cs="仿宋_GB2312"/>
          <w:bCs/>
          <w:sz w:val="30"/>
          <w:szCs w:val="30"/>
        </w:rPr>
        <w:t>每年</w:t>
      </w:r>
      <w:r>
        <w:rPr>
          <w:rFonts w:hint="eastAsia" w:ascii="仿宋_GB2312" w:hAnsi="仿宋_GB2312" w:cs="仿宋_GB2312"/>
          <w:bCs/>
          <w:sz w:val="30"/>
          <w:szCs w:val="30"/>
          <w:lang w:val="en-US" w:eastAsia="zh-CN"/>
        </w:rPr>
        <w:t>1</w:t>
      </w:r>
      <w:r>
        <w:rPr>
          <w:rFonts w:hint="eastAsia" w:ascii="仿宋_GB2312" w:hAnsi="仿宋_GB2312" w:cs="仿宋_GB2312"/>
          <w:bCs/>
          <w:sz w:val="30"/>
          <w:szCs w:val="30"/>
        </w:rPr>
        <w:t>月份开始申报，</w:t>
      </w:r>
      <w:r>
        <w:rPr>
          <w:rFonts w:hint="eastAsia" w:ascii="仿宋_GB2312" w:hAnsi="仿宋_GB2312" w:cs="仿宋_GB2312"/>
          <w:bCs/>
          <w:sz w:val="30"/>
          <w:szCs w:val="30"/>
          <w:lang w:val="en-US" w:eastAsia="zh-CN"/>
        </w:rPr>
        <w:t>2</w:t>
      </w:r>
      <w:r>
        <w:rPr>
          <w:rFonts w:hint="eastAsia" w:ascii="仿宋_GB2312" w:hAnsi="仿宋_GB2312" w:cs="仿宋_GB2312"/>
          <w:bCs/>
          <w:sz w:val="30"/>
          <w:szCs w:val="30"/>
        </w:rPr>
        <w:t>月份完成评选工作。</w:t>
      </w:r>
    </w:p>
    <w:p>
      <w:pPr>
        <w:pStyle w:val="5"/>
        <w:tabs>
          <w:tab w:val="left" w:pos="3800"/>
        </w:tabs>
        <w:spacing w:line="600" w:lineRule="exact"/>
        <w:ind w:left="0" w:firstLine="590" w:firstLineChars="196"/>
        <w:rPr>
          <w:rFonts w:ascii="仿宋_GB2312" w:hAnsi="仿宋_GB2312" w:cs="仿宋_GB2312"/>
          <w:b/>
          <w:bCs/>
          <w:sz w:val="30"/>
          <w:szCs w:val="30"/>
        </w:rPr>
      </w:pPr>
      <w:r>
        <w:rPr>
          <w:rFonts w:hint="eastAsia" w:ascii="仿宋_GB2312" w:hAnsi="仿宋_GB2312" w:cs="仿宋_GB2312"/>
          <w:b/>
          <w:bCs/>
          <w:sz w:val="30"/>
          <w:szCs w:val="30"/>
        </w:rPr>
        <w:t xml:space="preserve">第二十四条  </w:t>
      </w:r>
      <w:r>
        <w:rPr>
          <w:rFonts w:hint="eastAsia" w:ascii="仿宋_GB2312" w:hAnsi="仿宋_GB2312" w:cs="仿宋_GB2312"/>
          <w:bCs/>
          <w:sz w:val="30"/>
          <w:szCs w:val="30"/>
        </w:rPr>
        <w:t>荣获屯溪区建设工程“昱城杯”奖的工程在全区予以表彰，记入获奖单位信用档案；</w:t>
      </w:r>
      <w:r>
        <w:rPr>
          <w:rFonts w:hint="eastAsia" w:ascii="仿宋_GB2312" w:hAnsi="仿宋_GB2312" w:cs="仿宋_GB2312"/>
          <w:kern w:val="0"/>
          <w:sz w:val="30"/>
          <w:szCs w:val="30"/>
        </w:rPr>
        <w:t>建设单位可依据合同约定予以适当奖励。</w:t>
      </w:r>
    </w:p>
    <w:p>
      <w:pPr>
        <w:pStyle w:val="4"/>
        <w:shd w:val="clear" w:color="auto" w:fill="FFFFFF"/>
        <w:spacing w:beforeAutospacing="0" w:afterAutospacing="0" w:line="600" w:lineRule="exact"/>
        <w:ind w:firstLine="602" w:firstLineChars="200"/>
        <w:rPr>
          <w:rFonts w:ascii="仿宋_GB2312" w:hAnsi="仿宋_GB2312" w:eastAsia="仿宋_GB2312" w:cs="仿宋_GB2312"/>
          <w:b w:val="0"/>
          <w:sz w:val="30"/>
          <w:szCs w:val="30"/>
        </w:rPr>
      </w:pPr>
      <w:r>
        <w:rPr>
          <w:rFonts w:hint="eastAsia" w:ascii="仿宋_GB2312" w:hAnsi="仿宋_GB2312" w:eastAsia="仿宋_GB2312" w:cs="仿宋_GB2312"/>
          <w:sz w:val="30"/>
          <w:szCs w:val="30"/>
        </w:rPr>
        <w:t xml:space="preserve">第二十五条  </w:t>
      </w:r>
      <w:r>
        <w:rPr>
          <w:rFonts w:hint="eastAsia" w:ascii="仿宋_GB2312" w:hAnsi="仿宋_GB2312" w:eastAsia="仿宋_GB2312" w:cs="仿宋_GB2312"/>
          <w:b w:val="0"/>
          <w:sz w:val="30"/>
          <w:szCs w:val="30"/>
        </w:rPr>
        <w:t>区建协负责“昱城杯”获奖工程资料的编纂归档工作，组织、推广优质工程获奖企业先进质量管理经验，树立质量标杆，弘扬质量先进。</w:t>
      </w:r>
    </w:p>
    <w:p>
      <w:pPr>
        <w:widowControl/>
        <w:shd w:val="clear" w:color="auto" w:fill="FFFFFF"/>
        <w:spacing w:line="600" w:lineRule="exact"/>
        <w:ind w:firstLine="560"/>
        <w:jc w:val="center"/>
        <w:rPr>
          <w:rFonts w:ascii="黑体" w:hAnsi="黑体" w:eastAsia="黑体" w:cs="仿宋_GB2312"/>
          <w:kern w:val="0"/>
          <w:sz w:val="30"/>
          <w:szCs w:val="30"/>
        </w:rPr>
      </w:pPr>
    </w:p>
    <w:p>
      <w:pPr>
        <w:pStyle w:val="2"/>
        <w:ind w:firstLine="640"/>
        <w:rPr>
          <w:rFonts w:hint="eastAsia"/>
          <w:sz w:val="30"/>
          <w:szCs w:val="30"/>
        </w:rPr>
      </w:pPr>
    </w:p>
    <w:p>
      <w:pPr>
        <w:widowControl/>
        <w:shd w:val="clear" w:color="auto" w:fill="FFFFFF"/>
        <w:spacing w:line="600" w:lineRule="exact"/>
        <w:ind w:firstLine="560"/>
        <w:jc w:val="center"/>
        <w:rPr>
          <w:rFonts w:ascii="黑体" w:hAnsi="黑体" w:eastAsia="黑体" w:cs="仿宋_GB2312"/>
          <w:kern w:val="0"/>
          <w:sz w:val="30"/>
          <w:szCs w:val="30"/>
        </w:rPr>
      </w:pPr>
      <w:r>
        <w:rPr>
          <w:rFonts w:hint="eastAsia" w:ascii="黑体" w:hAnsi="黑体" w:eastAsia="黑体" w:cs="仿宋_GB2312"/>
          <w:kern w:val="0"/>
          <w:sz w:val="30"/>
          <w:szCs w:val="30"/>
        </w:rPr>
        <w:t>第九章  纪律</w:t>
      </w:r>
    </w:p>
    <w:p>
      <w:pPr>
        <w:widowControl/>
        <w:shd w:val="clear" w:color="auto" w:fill="FFFFFF"/>
        <w:spacing w:line="600" w:lineRule="exact"/>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kern w:val="0"/>
          <w:sz w:val="30"/>
          <w:szCs w:val="30"/>
        </w:rPr>
        <w:t xml:space="preserve">第二十六条  </w:t>
      </w:r>
      <w:r>
        <w:rPr>
          <w:rFonts w:hint="eastAsia" w:ascii="仿宋_GB2312" w:hAnsi="仿宋_GB2312" w:eastAsia="仿宋_GB2312" w:cs="仿宋_GB2312"/>
          <w:kern w:val="0"/>
          <w:sz w:val="30"/>
          <w:szCs w:val="30"/>
        </w:rPr>
        <w:t>申报单位要坚持实事求是，不得弄虚作假，不得请客送礼。对违反者，视情节轻重给予批评，直至撤销其申报和获奖资格。</w:t>
      </w:r>
    </w:p>
    <w:p>
      <w:pPr>
        <w:widowControl/>
        <w:shd w:val="clear" w:color="auto" w:fill="FFFFFF"/>
        <w:spacing w:line="600" w:lineRule="exact"/>
        <w:ind w:firstLine="602" w:firstLineChars="2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 xml:space="preserve">第二十七条  </w:t>
      </w:r>
      <w:r>
        <w:rPr>
          <w:rFonts w:hint="eastAsia" w:ascii="仿宋_GB2312" w:hAnsi="仿宋_GB2312" w:eastAsia="仿宋_GB2312" w:cs="仿宋_GB2312"/>
          <w:bCs/>
          <w:sz w:val="30"/>
          <w:szCs w:val="30"/>
        </w:rPr>
        <w:t>检查</w:t>
      </w:r>
      <w:r>
        <w:rPr>
          <w:rFonts w:hint="eastAsia" w:ascii="仿宋_GB2312" w:hAnsi="仿宋_GB2312" w:eastAsia="仿宋_GB2312" w:cs="仿宋_GB2312"/>
          <w:sz w:val="30"/>
          <w:szCs w:val="30"/>
        </w:rPr>
        <w:t>评审人员要秉公办事，廉洁自律，保守秘密，公平、公正，不得收取礼品、礼金，检查、评审期间不得与申报单位私下接触。凡违反者视其情节给予批评，直至取消其参加检查、评审工作资格。评审机构及检查人员要自觉接受被评单位和公众监督。检查及评审人员要对评审本企业的工程进行回避，对工程的评审结果，评审人员不得自行提前对外公布。</w:t>
      </w:r>
    </w:p>
    <w:p>
      <w:pPr>
        <w:widowControl/>
        <w:shd w:val="clear" w:color="auto" w:fill="FFFFFF"/>
        <w:spacing w:line="600" w:lineRule="exact"/>
        <w:ind w:firstLine="602" w:firstLineChars="2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 xml:space="preserve">第二十八条  </w:t>
      </w:r>
      <w:r>
        <w:rPr>
          <w:rFonts w:hint="eastAsia" w:ascii="仿宋_GB2312" w:hAnsi="仿宋_GB2312" w:eastAsia="仿宋_GB2312" w:cs="仿宋_GB2312"/>
          <w:sz w:val="30"/>
          <w:szCs w:val="30"/>
        </w:rPr>
        <w:t>任何单位和个人不得复制获奖证书。</w:t>
      </w:r>
    </w:p>
    <w:p>
      <w:pPr>
        <w:widowControl/>
        <w:shd w:val="clear" w:color="auto" w:fill="FFFFFF"/>
        <w:spacing w:line="600" w:lineRule="exact"/>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 xml:space="preserve">第二十九条  </w:t>
      </w:r>
      <w:r>
        <w:rPr>
          <w:rFonts w:hint="eastAsia" w:ascii="仿宋_GB2312" w:hAnsi="仿宋_GB2312" w:eastAsia="仿宋_GB2312" w:cs="仿宋_GB2312"/>
          <w:sz w:val="30"/>
          <w:szCs w:val="30"/>
        </w:rPr>
        <w:t>评审结果公布后，建设工程出现严重质量问题的，将予以撤消荣誉称号，并收回奖项。</w:t>
      </w:r>
    </w:p>
    <w:p>
      <w:pPr>
        <w:widowControl/>
        <w:shd w:val="clear" w:color="auto" w:fill="FFFFFF"/>
        <w:spacing w:line="600" w:lineRule="exact"/>
        <w:ind w:firstLine="560"/>
        <w:jc w:val="center"/>
        <w:rPr>
          <w:rFonts w:ascii="黑体" w:hAnsi="黑体" w:eastAsia="黑体" w:cs="仿宋_GB2312"/>
          <w:kern w:val="0"/>
          <w:sz w:val="30"/>
          <w:szCs w:val="30"/>
        </w:rPr>
      </w:pPr>
    </w:p>
    <w:p>
      <w:pPr>
        <w:widowControl/>
        <w:shd w:val="clear" w:color="auto" w:fill="FFFFFF"/>
        <w:spacing w:line="600" w:lineRule="exact"/>
        <w:ind w:firstLine="560"/>
        <w:jc w:val="center"/>
        <w:rPr>
          <w:rFonts w:hint="eastAsia" w:ascii="黑体" w:hAnsi="黑体" w:eastAsia="黑体" w:cs="仿宋_GB2312"/>
          <w:kern w:val="0"/>
          <w:sz w:val="30"/>
          <w:szCs w:val="30"/>
        </w:rPr>
      </w:pPr>
      <w:r>
        <w:rPr>
          <w:rFonts w:hint="eastAsia" w:ascii="黑体" w:hAnsi="黑体" w:eastAsia="黑体" w:cs="仿宋_GB2312"/>
          <w:kern w:val="0"/>
          <w:sz w:val="30"/>
          <w:szCs w:val="30"/>
        </w:rPr>
        <w:t>第十章  附则</w:t>
      </w:r>
    </w:p>
    <w:p>
      <w:pPr>
        <w:widowControl/>
        <w:shd w:val="clear" w:color="auto" w:fill="FFFFFF"/>
        <w:spacing w:line="600" w:lineRule="exact"/>
        <w:ind w:firstLine="560"/>
        <w:jc w:val="left"/>
        <w:rPr>
          <w:rFonts w:ascii="仿宋_GB2312" w:hAnsi="仿宋_GB2312" w:eastAsia="仿宋_GB2312" w:cs="仿宋_GB2312"/>
          <w:kern w:val="0"/>
          <w:sz w:val="30"/>
          <w:szCs w:val="30"/>
        </w:rPr>
      </w:pPr>
      <w:r>
        <w:rPr>
          <w:rFonts w:hint="eastAsia" w:ascii="仿宋_GB2312" w:hAnsi="仿宋_GB2312" w:eastAsia="仿宋_GB2312" w:cs="仿宋_GB2312"/>
          <w:b/>
          <w:kern w:val="0"/>
          <w:sz w:val="30"/>
          <w:szCs w:val="30"/>
        </w:rPr>
        <w:t>第三十条</w:t>
      </w:r>
      <w:r>
        <w:rPr>
          <w:rFonts w:hint="eastAsia" w:ascii="仿宋_GB2312" w:hAnsi="仿宋_GB2312" w:eastAsia="仿宋_GB2312" w:cs="仿宋_GB2312"/>
          <w:kern w:val="0"/>
          <w:sz w:val="30"/>
          <w:szCs w:val="30"/>
        </w:rPr>
        <w:t xml:space="preserve">本办法自发布之日起施行，有效期2年。 </w:t>
      </w:r>
    </w:p>
    <w:p>
      <w:pPr>
        <w:widowControl/>
        <w:shd w:val="clear" w:color="auto" w:fill="FFFFFF"/>
        <w:spacing w:line="600" w:lineRule="exact"/>
        <w:ind w:firstLine="6900" w:firstLineChars="2300"/>
        <w:jc w:val="left"/>
        <w:rPr>
          <w:rFonts w:ascii="仿宋_GB2312" w:hAnsi="仿宋_GB2312" w:eastAsia="仿宋_GB2312" w:cs="仿宋_GB2312"/>
          <w:kern w:val="0"/>
          <w:sz w:val="30"/>
          <w:szCs w:val="30"/>
        </w:rPr>
      </w:pPr>
    </w:p>
    <w:p>
      <w:pPr>
        <w:pStyle w:val="2"/>
        <w:spacing w:after="0" w:line="600" w:lineRule="exact"/>
        <w:ind w:left="0" w:leftChars="0" w:firstLine="640"/>
        <w:rPr>
          <w:sz w:val="30"/>
          <w:szCs w:val="30"/>
        </w:rPr>
      </w:pPr>
    </w:p>
    <w:p>
      <w:pPr>
        <w:widowControl/>
        <w:shd w:val="clear" w:color="auto" w:fill="FFFFFF"/>
        <w:spacing w:line="600" w:lineRule="exact"/>
        <w:ind w:firstLine="6000" w:firstLineChars="20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202</w:t>
      </w:r>
      <w:r>
        <w:rPr>
          <w:rFonts w:hint="eastAsia" w:ascii="仿宋_GB2312" w:hAnsi="仿宋_GB2312" w:eastAsia="仿宋_GB2312" w:cs="仿宋_GB2312"/>
          <w:kern w:val="0"/>
          <w:sz w:val="30"/>
          <w:szCs w:val="30"/>
          <w:lang w:val="en-US" w:eastAsia="zh-CN"/>
        </w:rPr>
        <w:t>6</w:t>
      </w:r>
      <w:r>
        <w:rPr>
          <w:rFonts w:hint="eastAsia" w:ascii="仿宋_GB2312" w:hAnsi="仿宋_GB2312" w:eastAsia="仿宋_GB2312" w:cs="仿宋_GB2312"/>
          <w:kern w:val="0"/>
          <w:sz w:val="30"/>
          <w:szCs w:val="30"/>
        </w:rPr>
        <w:t>年</w:t>
      </w: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月</w:t>
      </w:r>
      <w:r>
        <w:rPr>
          <w:rFonts w:hint="eastAsia" w:ascii="仿宋_GB2312" w:hAnsi="仿宋_GB2312" w:eastAsia="仿宋_GB2312" w:cs="仿宋_GB2312"/>
          <w:kern w:val="0"/>
          <w:sz w:val="30"/>
          <w:szCs w:val="30"/>
          <w:lang w:val="en-US" w:eastAsia="zh-CN"/>
        </w:rPr>
        <w:t>4</w:t>
      </w:r>
      <w:r>
        <w:rPr>
          <w:rFonts w:hint="eastAsia" w:ascii="仿宋_GB2312" w:hAnsi="仿宋_GB2312" w:eastAsia="仿宋_GB2312" w:cs="仿宋_GB2312"/>
          <w:kern w:val="0"/>
          <w:sz w:val="30"/>
          <w:szCs w:val="30"/>
        </w:rPr>
        <w:t>日</w:t>
      </w:r>
    </w:p>
    <w:p>
      <w:pPr>
        <w:pStyle w:val="2"/>
        <w:spacing w:after="0" w:line="240" w:lineRule="auto"/>
        <w:ind w:left="0" w:leftChars="0" w:firstLine="640"/>
        <w:rPr>
          <w:sz w:val="30"/>
          <w:szCs w:val="30"/>
        </w:rPr>
      </w:pPr>
    </w:p>
    <w:p>
      <w:pPr>
        <w:pStyle w:val="2"/>
        <w:spacing w:after="0" w:line="240" w:lineRule="auto"/>
        <w:ind w:left="0" w:leftChars="0" w:firstLine="0" w:firstLineChars="0"/>
        <w:rPr>
          <w:sz w:val="30"/>
          <w:szCs w:val="30"/>
        </w:rPr>
      </w:pPr>
    </w:p>
    <w:p>
      <w:pPr>
        <w:rPr>
          <w:sz w:val="30"/>
          <w:szCs w:val="30"/>
        </w:rPr>
      </w:pPr>
    </w:p>
    <w:p>
      <w:pPr>
        <w:pStyle w:val="2"/>
        <w:ind w:firstLine="640"/>
        <w:rPr>
          <w:sz w:val="30"/>
          <w:szCs w:val="30"/>
        </w:rPr>
      </w:pPr>
    </w:p>
    <w:p>
      <w:pPr>
        <w:rPr>
          <w:sz w:val="30"/>
          <w:szCs w:val="30"/>
        </w:rPr>
      </w:pPr>
    </w:p>
    <w:p>
      <w:pPr>
        <w:pStyle w:val="2"/>
        <w:rPr>
          <w:sz w:val="30"/>
          <w:szCs w:val="30"/>
        </w:rPr>
      </w:pPr>
    </w:p>
    <w:p>
      <w:pPr>
        <w:rPr>
          <w:sz w:val="30"/>
          <w:szCs w:val="30"/>
        </w:rPr>
      </w:pPr>
    </w:p>
    <w:p>
      <w:pPr>
        <w:pStyle w:val="2"/>
        <w:rPr>
          <w:sz w:val="30"/>
          <w:szCs w:val="30"/>
        </w:rPr>
      </w:pPr>
    </w:p>
    <w:p>
      <w:pPr>
        <w:rPr>
          <w:sz w:val="30"/>
          <w:szCs w:val="30"/>
        </w:rPr>
      </w:pP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rPr>
          <w:rFonts w:eastAsia="仿宋_GB2312"/>
          <w:sz w:val="30"/>
        </w:rPr>
      </w:pPr>
    </w:p>
    <w:p>
      <w:pPr>
        <w:jc w:val="center"/>
        <w:rPr>
          <w:rFonts w:hint="eastAsia" w:ascii="华文中宋" w:hAnsi="华文中宋" w:eastAsia="华文中宋" w:cs="华文中宋"/>
          <w:sz w:val="44"/>
          <w:szCs w:val="44"/>
        </w:rPr>
      </w:pPr>
      <w:r>
        <w:rPr>
          <w:rFonts w:hint="eastAsia" w:ascii="华文中宋" w:hAnsi="华文中宋" w:eastAsia="华文中宋" w:cs="华文中宋"/>
          <w:b/>
          <w:bCs/>
          <w:sz w:val="44"/>
          <w:szCs w:val="44"/>
        </w:rPr>
        <w:t>黄山市屯溪区建设工程“昱城杯”奖申报表</w:t>
      </w:r>
    </w:p>
    <w:p>
      <w:pPr>
        <w:jc w:val="center"/>
        <w:rPr>
          <w:rFonts w:ascii="宋体" w:hAnsi="宋体" w:cs="宋体"/>
          <w:b/>
          <w:sz w:val="44"/>
          <w:szCs w:val="44"/>
        </w:rPr>
      </w:pPr>
      <w:r>
        <w:rPr>
          <w:rFonts w:hint="eastAsia" w:ascii="华文中宋" w:hAnsi="华文中宋" w:eastAsia="华文中宋" w:cs="华文中宋"/>
          <w:b/>
          <w:sz w:val="44"/>
          <w:szCs w:val="44"/>
        </w:rPr>
        <w:t>（区级优质工程）</w:t>
      </w:r>
    </w:p>
    <w:p>
      <w:pPr>
        <w:jc w:val="both"/>
        <w:rPr>
          <w:rFonts w:ascii="仿宋" w:hAnsi="仿宋" w:eastAsia="仿宋"/>
          <w:sz w:val="30"/>
        </w:rPr>
      </w:pPr>
    </w:p>
    <w:p>
      <w:pPr>
        <w:jc w:val="center"/>
        <w:rPr>
          <w:rFonts w:ascii="仿宋" w:hAnsi="仿宋" w:eastAsia="仿宋"/>
          <w:sz w:val="30"/>
        </w:rPr>
      </w:pPr>
    </w:p>
    <w:p>
      <w:pPr>
        <w:rPr>
          <w:rFonts w:ascii="仿宋" w:hAnsi="仿宋" w:eastAsia="仿宋"/>
          <w:sz w:val="32"/>
          <w:szCs w:val="32"/>
        </w:rPr>
      </w:pPr>
    </w:p>
    <w:p>
      <w:pPr>
        <w:jc w:val="center"/>
        <w:rPr>
          <w:rFonts w:ascii="仿宋" w:hAnsi="仿宋" w:eastAsia="仿宋"/>
          <w:sz w:val="32"/>
          <w:szCs w:val="32"/>
        </w:rPr>
      </w:pPr>
    </w:p>
    <w:p>
      <w:pPr>
        <w:ind w:firstLine="1606" w:firstLineChars="500"/>
        <w:rPr>
          <w:rFonts w:ascii="仿宋_GB2312" w:hAnsi="仿宋_GB2312" w:eastAsia="仿宋_GB2312" w:cs="仿宋_GB2312"/>
          <w:b/>
          <w:sz w:val="32"/>
          <w:szCs w:val="32"/>
        </w:rPr>
      </w:pPr>
      <w:r>
        <w:rPr>
          <w:rFonts w:hint="eastAsia" w:ascii="仿宋_GB2312" w:hAnsi="仿宋_GB2312" w:eastAsia="仿宋_GB2312" w:cs="仿宋_GB2312"/>
          <w:b/>
          <w:sz w:val="32"/>
          <w:szCs w:val="32"/>
        </w:rPr>
        <w:t>工程名称：___________________________</w:t>
      </w:r>
    </w:p>
    <w:p>
      <w:pPr>
        <w:jc w:val="center"/>
        <w:rPr>
          <w:rFonts w:ascii="仿宋_GB2312" w:hAnsi="仿宋_GB2312" w:eastAsia="仿宋_GB2312" w:cs="仿宋_GB2312"/>
          <w:b/>
          <w:sz w:val="32"/>
          <w:szCs w:val="32"/>
        </w:rPr>
      </w:pPr>
    </w:p>
    <w:p>
      <w:pPr>
        <w:ind w:firstLine="1606" w:firstLineChars="500"/>
        <w:rPr>
          <w:rFonts w:ascii="仿宋_GB2312" w:hAnsi="仿宋_GB2312" w:eastAsia="仿宋_GB2312" w:cs="仿宋_GB2312"/>
          <w:b/>
          <w:sz w:val="32"/>
          <w:szCs w:val="32"/>
          <w:u w:val="single"/>
        </w:rPr>
      </w:pPr>
      <w:r>
        <w:rPr>
          <w:rFonts w:hint="eastAsia" w:ascii="仿宋_GB2312" w:hAnsi="仿宋_GB2312" w:eastAsia="仿宋_GB2312" w:cs="仿宋_GB2312"/>
          <w:b/>
          <w:sz w:val="32"/>
          <w:szCs w:val="32"/>
        </w:rPr>
        <w:t>申报单位：___________________________</w:t>
      </w:r>
    </w:p>
    <w:p>
      <w:pPr>
        <w:jc w:val="center"/>
        <w:rPr>
          <w:rFonts w:ascii="仿宋_GB2312" w:hAnsi="仿宋_GB2312" w:eastAsia="仿宋_GB2312" w:cs="仿宋_GB2312"/>
          <w:b/>
          <w:sz w:val="32"/>
          <w:szCs w:val="32"/>
        </w:rPr>
      </w:pPr>
    </w:p>
    <w:p>
      <w:pPr>
        <w:ind w:firstLine="1606" w:firstLineChars="500"/>
        <w:rPr>
          <w:rFonts w:ascii="仿宋_GB2312" w:hAnsi="仿宋_GB2312" w:eastAsia="仿宋_GB2312" w:cs="仿宋_GB2312"/>
          <w:b/>
          <w:sz w:val="32"/>
          <w:szCs w:val="32"/>
        </w:rPr>
      </w:pPr>
      <w:r>
        <w:rPr>
          <w:rFonts w:hint="eastAsia" w:ascii="仿宋_GB2312" w:hAnsi="仿宋_GB2312" w:eastAsia="仿宋_GB2312" w:cs="仿宋_GB2312"/>
          <w:b/>
          <w:sz w:val="32"/>
          <w:szCs w:val="32"/>
        </w:rPr>
        <w:t>申报时间：___________________________</w:t>
      </w:r>
    </w:p>
    <w:p>
      <w:pPr>
        <w:jc w:val="center"/>
        <w:rPr>
          <w:rFonts w:ascii="仿宋_GB2312" w:hAnsi="仿宋_GB2312" w:eastAsia="仿宋_GB2312" w:cs="仿宋_GB2312"/>
          <w:b/>
          <w:sz w:val="32"/>
          <w:szCs w:val="32"/>
        </w:rPr>
      </w:pPr>
    </w:p>
    <w:p>
      <w:pPr>
        <w:ind w:firstLine="1606" w:firstLineChars="500"/>
        <w:rPr>
          <w:rFonts w:ascii="仿宋_GB2312" w:hAnsi="仿宋_GB2312" w:eastAsia="仿宋_GB2312" w:cs="仿宋_GB2312"/>
          <w:b/>
          <w:sz w:val="32"/>
          <w:szCs w:val="32"/>
        </w:rPr>
      </w:pPr>
      <w:r>
        <w:rPr>
          <w:rFonts w:hint="eastAsia" w:ascii="仿宋_GB2312" w:hAnsi="仿宋_GB2312" w:eastAsia="仿宋_GB2312" w:cs="仿宋_GB2312"/>
          <w:b/>
          <w:sz w:val="32"/>
          <w:szCs w:val="32"/>
        </w:rPr>
        <w:t>联系电话：___________________________</w:t>
      </w:r>
    </w:p>
    <w:p>
      <w:pPr>
        <w:jc w:val="center"/>
        <w:rPr>
          <w:rFonts w:ascii="仿宋" w:hAnsi="仿宋" w:eastAsia="仿宋"/>
          <w:b/>
          <w:sz w:val="32"/>
          <w:szCs w:val="32"/>
        </w:rPr>
      </w:pPr>
    </w:p>
    <w:p>
      <w:pPr>
        <w:rPr>
          <w:rFonts w:ascii="仿宋" w:hAnsi="仿宋" w:eastAsia="仿宋"/>
          <w:sz w:val="32"/>
          <w:szCs w:val="32"/>
        </w:rPr>
      </w:pPr>
    </w:p>
    <w:p>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黄山市屯溪区建筑业协会制</w:t>
      </w:r>
    </w:p>
    <w:p>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 xml:space="preserve">年 </w:t>
      </w:r>
      <w:r>
        <w:rPr>
          <w:rFonts w:hint="eastAsia" w:ascii="仿宋_GB2312" w:hAnsi="仿宋_GB2312" w:eastAsia="仿宋_GB2312" w:cs="仿宋_GB2312"/>
          <w:bCs/>
          <w:sz w:val="32"/>
          <w:szCs w:val="32"/>
          <w:lang w:val="en-US" w:eastAsia="zh-CN"/>
        </w:rPr>
        <w:t>1</w:t>
      </w:r>
      <w:bookmarkStart w:id="1" w:name="_GoBack"/>
      <w:bookmarkEnd w:id="1"/>
      <w:r>
        <w:rPr>
          <w:rFonts w:hint="eastAsia" w:ascii="仿宋_GB2312" w:hAnsi="仿宋_GB2312" w:eastAsia="仿宋_GB2312" w:cs="仿宋_GB2312"/>
          <w:bCs/>
          <w:sz w:val="32"/>
          <w:szCs w:val="32"/>
        </w:rPr>
        <w:t>月</w:t>
      </w:r>
    </w:p>
    <w:p>
      <w:pPr>
        <w:spacing w:line="580" w:lineRule="exact"/>
        <w:jc w:val="both"/>
        <w:rPr>
          <w:rFonts w:hint="eastAsia" w:ascii="黑体" w:hAnsi="黑体" w:eastAsia="黑体"/>
          <w:sz w:val="36"/>
        </w:rPr>
      </w:pPr>
    </w:p>
    <w:p>
      <w:pPr>
        <w:spacing w:line="580" w:lineRule="exact"/>
        <w:jc w:val="center"/>
        <w:rPr>
          <w:rFonts w:ascii="黑体" w:hAnsi="黑体" w:eastAsia="黑体"/>
          <w:sz w:val="36"/>
        </w:rPr>
      </w:pPr>
      <w:r>
        <w:rPr>
          <w:rFonts w:hint="eastAsia" w:ascii="黑体" w:hAnsi="黑体" w:eastAsia="黑体"/>
          <w:sz w:val="36"/>
        </w:rPr>
        <w:t>填表说明</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一、申报表内容必须真实，字迹清晰，数据正确。也可采用电子版打印，一式二份。</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二、工程名称、工程地址、建设单位、设计单位、监理单位、施工单位企业名称应详细，填写全称。</w:t>
      </w:r>
    </w:p>
    <w:p>
      <w:pPr>
        <w:pStyle w:val="16"/>
        <w:numPr>
          <w:ilvl w:val="0"/>
          <w:numId w:val="1"/>
        </w:numPr>
        <w:spacing w:line="580" w:lineRule="exact"/>
        <w:ind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申报资料装订成册，包含：</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申报材料封皮（封面）；</w:t>
      </w:r>
    </w:p>
    <w:p>
      <w:pPr>
        <w:spacing w:line="58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目录（注意列出页码，申报材料中的页码应与目录相对应）；</w:t>
      </w:r>
    </w:p>
    <w:p>
      <w:pPr>
        <w:spacing w:line="58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kern w:val="0"/>
          <w:sz w:val="30"/>
          <w:szCs w:val="30"/>
        </w:rPr>
        <w:t>有关工程概况和施工质量情况的文字材料（注意重点描述工程技术和质量效果中的难点、重点、特点和亮点，工程中采用的新技术情况及企业质量管理体系和工程项目管理的有效性，应重点介绍施工过程中的控制、工程涉及的重大技术难题的高管情况，工程在创建质量安全标准化示范工地和创建建筑业新技术应用示范工程方面已取得的成果等。文字要精练、用词要规范，要采用法定计量单位，用工程语言和数字说话）</w:t>
      </w:r>
      <w:r>
        <w:rPr>
          <w:rFonts w:hint="eastAsia" w:ascii="仿宋_GB2312" w:hAnsi="仿宋_GB2312" w:eastAsia="仿宋_GB2312" w:cs="仿宋_GB2312"/>
          <w:sz w:val="30"/>
          <w:szCs w:val="30"/>
        </w:rPr>
        <w:t>；</w:t>
      </w:r>
    </w:p>
    <w:p>
      <w:pPr>
        <w:spacing w:line="580" w:lineRule="exact"/>
        <w:ind w:firstLine="600" w:firstLineChars="200"/>
        <w:rPr>
          <w:rFonts w:ascii="仿宋_GB2312" w:hAnsi="仿宋_GB2312" w:eastAsia="仿宋_GB2312" w:cs="仿宋_GB2312"/>
          <w:kern w:val="0"/>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kern w:val="0"/>
          <w:sz w:val="30"/>
          <w:szCs w:val="30"/>
        </w:rPr>
        <w:t>施工单位对工程的自评意见；</w:t>
      </w:r>
    </w:p>
    <w:p>
      <w:pPr>
        <w:spacing w:line="580" w:lineRule="exact"/>
        <w:ind w:firstLine="600" w:firstLineChars="20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5.</w:t>
      </w:r>
      <w:r>
        <w:rPr>
          <w:rFonts w:hint="eastAsia" w:ascii="仿宋_GB2312" w:hAnsi="仿宋_GB2312" w:eastAsia="仿宋_GB2312" w:cs="仿宋_GB2312"/>
          <w:kern w:val="0"/>
          <w:sz w:val="30"/>
          <w:szCs w:val="30"/>
        </w:rPr>
        <w:t>监理单位资质证书及监理合同复印件；</w:t>
      </w:r>
    </w:p>
    <w:p>
      <w:pPr>
        <w:spacing w:line="580" w:lineRule="exact"/>
        <w:ind w:firstLine="600" w:firstLineChars="20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6.</w:t>
      </w:r>
      <w:r>
        <w:rPr>
          <w:rFonts w:hint="eastAsia" w:ascii="仿宋_GB2312" w:hAnsi="仿宋_GB2312" w:eastAsia="仿宋_GB2312" w:cs="仿宋_GB2312"/>
          <w:kern w:val="0"/>
          <w:sz w:val="30"/>
          <w:szCs w:val="30"/>
        </w:rPr>
        <w:t>基础及主体结构分部工程验收记录；</w:t>
      </w:r>
    </w:p>
    <w:p>
      <w:pPr>
        <w:spacing w:line="580" w:lineRule="exact"/>
        <w:ind w:firstLine="600" w:firstLineChars="20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7.</w:t>
      </w:r>
      <w:r>
        <w:rPr>
          <w:rFonts w:hint="eastAsia" w:ascii="仿宋_GB2312" w:hAnsi="仿宋_GB2312" w:eastAsia="仿宋_GB2312" w:cs="仿宋_GB2312"/>
          <w:kern w:val="0"/>
          <w:sz w:val="30"/>
          <w:szCs w:val="30"/>
        </w:rPr>
        <w:t>施工单位资质证书及施工合同复印件，招标工程附中标通知书复印件(如有)；</w:t>
      </w:r>
    </w:p>
    <w:p>
      <w:pPr>
        <w:spacing w:line="580" w:lineRule="exact"/>
        <w:ind w:firstLine="600" w:firstLineChars="200"/>
        <w:rPr>
          <w:rFonts w:ascii="仿宋_GB2312" w:hAnsi="仿宋_GB2312" w:eastAsia="仿宋_GB2312" w:cs="仿宋_GB2312"/>
          <w:sz w:val="30"/>
          <w:szCs w:val="30"/>
        </w:rPr>
      </w:pPr>
      <w:r>
        <w:rPr>
          <w:rFonts w:ascii="仿宋_GB2312" w:hAnsi="仿宋_GB2312" w:eastAsia="仿宋_GB2312" w:cs="仿宋_GB2312"/>
          <w:kern w:val="0"/>
          <w:sz w:val="30"/>
          <w:szCs w:val="30"/>
        </w:rPr>
        <w:t>8.</w:t>
      </w:r>
      <w:r>
        <w:rPr>
          <w:rFonts w:hint="eastAsia" w:ascii="仿宋_GB2312" w:hAnsi="仿宋_GB2312" w:eastAsia="仿宋_GB2312" w:cs="仿宋_GB2312"/>
          <w:kern w:val="0"/>
          <w:sz w:val="30"/>
          <w:szCs w:val="30"/>
        </w:rPr>
        <w:t>能反映工程各部位及主体结构施工过程原版彩色照片</w:t>
      </w:r>
      <w:r>
        <w:rPr>
          <w:rFonts w:ascii="仿宋_GB2312" w:hAnsi="仿宋_GB2312" w:eastAsia="仿宋_GB2312" w:cs="仿宋_GB2312"/>
          <w:kern w:val="0"/>
          <w:sz w:val="30"/>
          <w:szCs w:val="30"/>
        </w:rPr>
        <w:t>10</w:t>
      </w:r>
      <w:r>
        <w:rPr>
          <w:rFonts w:hint="eastAsia" w:ascii="仿宋_GB2312" w:hAnsi="仿宋_GB2312" w:eastAsia="仿宋_GB2312" w:cs="仿宋_GB2312"/>
          <w:kern w:val="0"/>
          <w:sz w:val="30"/>
          <w:szCs w:val="30"/>
        </w:rPr>
        <w:t>张左右</w:t>
      </w:r>
      <w:r>
        <w:rPr>
          <w:rFonts w:hint="eastAsia" w:ascii="仿宋_GB2312" w:hAnsi="仿宋_GB2312" w:eastAsia="仿宋_GB2312" w:cs="仿宋_GB2312"/>
          <w:sz w:val="30"/>
          <w:szCs w:val="30"/>
        </w:rPr>
        <w:t>；</w:t>
      </w:r>
    </w:p>
    <w:p>
      <w:pPr>
        <w:spacing w:line="580" w:lineRule="exact"/>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9.</w:t>
      </w:r>
      <w:r>
        <w:rPr>
          <w:rFonts w:hint="eastAsia" w:ascii="仿宋_GB2312" w:hAnsi="仿宋_GB2312" w:eastAsia="仿宋_GB2312" w:cs="仿宋_GB2312"/>
          <w:sz w:val="30"/>
          <w:szCs w:val="30"/>
        </w:rPr>
        <w:t>其他须说明的材料。</w:t>
      </w:r>
    </w:p>
    <w:p>
      <w:pPr>
        <w:jc w:val="center"/>
        <w:rPr>
          <w:rFonts w:ascii="宋体"/>
          <w:b/>
          <w:sz w:val="36"/>
          <w:szCs w:val="36"/>
        </w:rPr>
      </w:pPr>
      <w:r>
        <w:rPr>
          <w:rFonts w:hint="eastAsia" w:ascii="宋体" w:hAnsi="宋体"/>
          <w:b/>
          <w:sz w:val="36"/>
          <w:szCs w:val="36"/>
        </w:rPr>
        <w:t>企业简况及申报理由</w:t>
      </w:r>
    </w:p>
    <w:tbl>
      <w:tblPr>
        <w:tblStyle w:val="10"/>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865"/>
        <w:gridCol w:w="1417"/>
        <w:gridCol w:w="1545"/>
        <w:gridCol w:w="1546"/>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51" w:type="dxa"/>
            <w:vAlign w:val="center"/>
          </w:tcPr>
          <w:p>
            <w:pPr>
              <w:jc w:val="center"/>
              <w:rPr>
                <w:rFonts w:ascii="仿宋" w:hAnsi="仿宋" w:eastAsia="仿宋"/>
                <w:sz w:val="24"/>
              </w:rPr>
            </w:pPr>
            <w:r>
              <w:rPr>
                <w:rFonts w:hint="eastAsia" w:ascii="仿宋" w:hAnsi="仿宋" w:eastAsia="仿宋"/>
                <w:sz w:val="24"/>
              </w:rPr>
              <w:t>企业名称</w:t>
            </w:r>
          </w:p>
        </w:tc>
        <w:tc>
          <w:tcPr>
            <w:tcW w:w="1865" w:type="dxa"/>
            <w:vAlign w:val="center"/>
          </w:tcPr>
          <w:p>
            <w:pPr>
              <w:jc w:val="center"/>
              <w:rPr>
                <w:rFonts w:ascii="仿宋" w:hAnsi="仿宋" w:eastAsia="仿宋"/>
                <w:sz w:val="24"/>
              </w:rPr>
            </w:pPr>
          </w:p>
        </w:tc>
        <w:tc>
          <w:tcPr>
            <w:tcW w:w="1417" w:type="dxa"/>
            <w:vAlign w:val="center"/>
          </w:tcPr>
          <w:p>
            <w:pPr>
              <w:jc w:val="center"/>
              <w:rPr>
                <w:rFonts w:ascii="仿宋" w:hAnsi="仿宋" w:eastAsia="仿宋"/>
                <w:sz w:val="24"/>
              </w:rPr>
            </w:pPr>
            <w:r>
              <w:rPr>
                <w:rFonts w:hint="eastAsia" w:ascii="仿宋" w:hAnsi="仿宋" w:eastAsia="仿宋"/>
                <w:sz w:val="24"/>
              </w:rPr>
              <w:t>资质等级</w:t>
            </w:r>
          </w:p>
        </w:tc>
        <w:tc>
          <w:tcPr>
            <w:tcW w:w="1544" w:type="dxa"/>
            <w:vAlign w:val="center"/>
          </w:tcPr>
          <w:p>
            <w:pPr>
              <w:jc w:val="center"/>
              <w:rPr>
                <w:rFonts w:ascii="仿宋" w:hAnsi="仿宋" w:eastAsia="仿宋"/>
                <w:sz w:val="24"/>
              </w:rPr>
            </w:pPr>
          </w:p>
        </w:tc>
        <w:tc>
          <w:tcPr>
            <w:tcW w:w="1546" w:type="dxa"/>
            <w:vAlign w:val="center"/>
          </w:tcPr>
          <w:p>
            <w:pPr>
              <w:jc w:val="center"/>
              <w:rPr>
                <w:rFonts w:ascii="仿宋" w:hAnsi="仿宋" w:eastAsia="仿宋"/>
                <w:sz w:val="24"/>
              </w:rPr>
            </w:pPr>
            <w:r>
              <w:rPr>
                <w:rFonts w:hint="eastAsia" w:ascii="仿宋" w:hAnsi="仿宋" w:eastAsia="仿宋"/>
                <w:sz w:val="24"/>
              </w:rPr>
              <w:t>项目经理</w:t>
            </w:r>
          </w:p>
        </w:tc>
        <w:tc>
          <w:tcPr>
            <w:tcW w:w="154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51" w:type="dxa"/>
            <w:vAlign w:val="center"/>
          </w:tcPr>
          <w:p>
            <w:pPr>
              <w:jc w:val="center"/>
              <w:rPr>
                <w:rFonts w:ascii="仿宋" w:hAnsi="仿宋" w:eastAsia="仿宋"/>
                <w:sz w:val="24"/>
              </w:rPr>
            </w:pPr>
            <w:r>
              <w:rPr>
                <w:rFonts w:hint="eastAsia" w:ascii="仿宋" w:hAnsi="仿宋" w:eastAsia="仿宋"/>
                <w:sz w:val="24"/>
              </w:rPr>
              <w:t>创建时间</w:t>
            </w:r>
          </w:p>
        </w:tc>
        <w:tc>
          <w:tcPr>
            <w:tcW w:w="1865" w:type="dxa"/>
            <w:vAlign w:val="center"/>
          </w:tcPr>
          <w:p>
            <w:pPr>
              <w:jc w:val="center"/>
              <w:rPr>
                <w:rFonts w:ascii="仿宋" w:hAnsi="仿宋" w:eastAsia="仿宋"/>
                <w:sz w:val="24"/>
              </w:rPr>
            </w:pPr>
          </w:p>
        </w:tc>
        <w:tc>
          <w:tcPr>
            <w:tcW w:w="1417" w:type="dxa"/>
            <w:vAlign w:val="center"/>
          </w:tcPr>
          <w:p>
            <w:pPr>
              <w:jc w:val="center"/>
              <w:rPr>
                <w:rFonts w:ascii="仿宋" w:hAnsi="仿宋" w:eastAsia="仿宋"/>
                <w:sz w:val="24"/>
              </w:rPr>
            </w:pPr>
            <w:r>
              <w:rPr>
                <w:rFonts w:hint="eastAsia" w:ascii="仿宋" w:hAnsi="仿宋" w:eastAsia="仿宋"/>
                <w:sz w:val="24"/>
              </w:rPr>
              <w:t>专业性质</w:t>
            </w:r>
          </w:p>
        </w:tc>
        <w:tc>
          <w:tcPr>
            <w:tcW w:w="4637"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51" w:type="dxa"/>
            <w:vAlign w:val="center"/>
          </w:tcPr>
          <w:p>
            <w:pPr>
              <w:jc w:val="center"/>
              <w:rPr>
                <w:rFonts w:ascii="仿宋" w:hAnsi="仿宋" w:eastAsia="仿宋"/>
                <w:sz w:val="24"/>
              </w:rPr>
            </w:pPr>
            <w:r>
              <w:rPr>
                <w:rFonts w:hint="eastAsia" w:ascii="仿宋" w:hAnsi="仿宋" w:eastAsia="仿宋"/>
                <w:sz w:val="24"/>
              </w:rPr>
              <w:t>职工人数</w:t>
            </w:r>
          </w:p>
        </w:tc>
        <w:tc>
          <w:tcPr>
            <w:tcW w:w="1865" w:type="dxa"/>
            <w:vAlign w:val="center"/>
          </w:tcPr>
          <w:p>
            <w:pPr>
              <w:jc w:val="center"/>
              <w:rPr>
                <w:rFonts w:ascii="仿宋" w:hAnsi="仿宋" w:eastAsia="仿宋"/>
                <w:sz w:val="24"/>
              </w:rPr>
            </w:pPr>
          </w:p>
        </w:tc>
        <w:tc>
          <w:tcPr>
            <w:tcW w:w="1417" w:type="dxa"/>
            <w:vAlign w:val="center"/>
          </w:tcPr>
          <w:p>
            <w:pPr>
              <w:jc w:val="center"/>
              <w:rPr>
                <w:rFonts w:ascii="仿宋" w:hAnsi="仿宋" w:eastAsia="仿宋"/>
                <w:sz w:val="24"/>
              </w:rPr>
            </w:pPr>
            <w:r>
              <w:rPr>
                <w:rFonts w:hint="eastAsia" w:ascii="仿宋" w:hAnsi="仿宋" w:eastAsia="仿宋"/>
                <w:sz w:val="24"/>
              </w:rPr>
              <w:t>地址</w:t>
            </w:r>
          </w:p>
        </w:tc>
        <w:tc>
          <w:tcPr>
            <w:tcW w:w="4637"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51" w:type="dxa"/>
            <w:vAlign w:val="center"/>
          </w:tcPr>
          <w:p>
            <w:pPr>
              <w:jc w:val="center"/>
              <w:rPr>
                <w:rFonts w:ascii="仿宋" w:hAnsi="仿宋" w:eastAsia="仿宋"/>
                <w:sz w:val="24"/>
              </w:rPr>
            </w:pPr>
            <w:r>
              <w:rPr>
                <w:rFonts w:hint="eastAsia" w:ascii="仿宋" w:hAnsi="仿宋" w:eastAsia="仿宋"/>
                <w:sz w:val="24"/>
              </w:rPr>
              <w:t>电话</w:t>
            </w:r>
          </w:p>
        </w:tc>
        <w:tc>
          <w:tcPr>
            <w:tcW w:w="1865" w:type="dxa"/>
            <w:vAlign w:val="center"/>
          </w:tcPr>
          <w:p>
            <w:pPr>
              <w:jc w:val="center"/>
              <w:rPr>
                <w:rFonts w:ascii="仿宋" w:hAnsi="仿宋" w:eastAsia="仿宋"/>
                <w:sz w:val="24"/>
              </w:rPr>
            </w:pPr>
          </w:p>
        </w:tc>
        <w:tc>
          <w:tcPr>
            <w:tcW w:w="1417" w:type="dxa"/>
            <w:vAlign w:val="center"/>
          </w:tcPr>
          <w:p>
            <w:pPr>
              <w:jc w:val="center"/>
              <w:rPr>
                <w:rFonts w:ascii="仿宋" w:hAnsi="仿宋" w:eastAsia="仿宋"/>
                <w:sz w:val="24"/>
              </w:rPr>
            </w:pPr>
            <w:r>
              <w:rPr>
                <w:rFonts w:hint="eastAsia" w:ascii="仿宋" w:hAnsi="仿宋" w:eastAsia="仿宋"/>
                <w:sz w:val="24"/>
              </w:rPr>
              <w:t>邮编</w:t>
            </w:r>
          </w:p>
        </w:tc>
        <w:tc>
          <w:tcPr>
            <w:tcW w:w="1544" w:type="dxa"/>
            <w:vAlign w:val="center"/>
          </w:tcPr>
          <w:p>
            <w:pPr>
              <w:jc w:val="center"/>
              <w:rPr>
                <w:rFonts w:ascii="仿宋" w:hAnsi="仿宋" w:eastAsia="仿宋"/>
                <w:sz w:val="24"/>
              </w:rPr>
            </w:pPr>
          </w:p>
        </w:tc>
        <w:tc>
          <w:tcPr>
            <w:tcW w:w="1546" w:type="dxa"/>
            <w:vAlign w:val="center"/>
          </w:tcPr>
          <w:p>
            <w:pPr>
              <w:jc w:val="center"/>
              <w:rPr>
                <w:rFonts w:ascii="仿宋" w:hAnsi="仿宋" w:eastAsia="仿宋"/>
                <w:sz w:val="24"/>
              </w:rPr>
            </w:pPr>
          </w:p>
        </w:tc>
        <w:tc>
          <w:tcPr>
            <w:tcW w:w="154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51" w:type="dxa"/>
            <w:vMerge w:val="restart"/>
            <w:vAlign w:val="center"/>
          </w:tcPr>
          <w:p>
            <w:pPr>
              <w:rPr>
                <w:rFonts w:ascii="仿宋" w:hAnsi="仿宋" w:eastAsia="仿宋"/>
                <w:sz w:val="24"/>
              </w:rPr>
            </w:pPr>
            <w:r>
              <w:rPr>
                <w:rFonts w:hint="eastAsia" w:ascii="仿宋" w:hAnsi="仿宋" w:eastAsia="仿宋"/>
                <w:sz w:val="24"/>
              </w:rPr>
              <w:t>主要参建</w:t>
            </w:r>
          </w:p>
          <w:p>
            <w:pPr>
              <w:jc w:val="center"/>
              <w:rPr>
                <w:rFonts w:ascii="仿宋" w:hAnsi="仿宋" w:eastAsia="仿宋"/>
                <w:sz w:val="24"/>
              </w:rPr>
            </w:pPr>
            <w:r>
              <w:rPr>
                <w:rFonts w:hint="eastAsia" w:ascii="仿宋" w:hAnsi="仿宋" w:eastAsia="仿宋"/>
                <w:sz w:val="24"/>
              </w:rPr>
              <w:t>单位</w:t>
            </w:r>
          </w:p>
        </w:tc>
        <w:tc>
          <w:tcPr>
            <w:tcW w:w="1865" w:type="dxa"/>
            <w:vAlign w:val="center"/>
          </w:tcPr>
          <w:p>
            <w:pPr>
              <w:jc w:val="center"/>
              <w:rPr>
                <w:rFonts w:ascii="仿宋" w:hAnsi="仿宋" w:eastAsia="仿宋"/>
                <w:sz w:val="24"/>
              </w:rPr>
            </w:pPr>
            <w:r>
              <w:rPr>
                <w:rFonts w:hint="eastAsia" w:ascii="仿宋" w:hAnsi="仿宋" w:eastAsia="仿宋"/>
                <w:sz w:val="24"/>
              </w:rPr>
              <w:t>企业名称</w:t>
            </w:r>
          </w:p>
        </w:tc>
        <w:tc>
          <w:tcPr>
            <w:tcW w:w="2962" w:type="dxa"/>
            <w:gridSpan w:val="2"/>
            <w:vAlign w:val="center"/>
          </w:tcPr>
          <w:p>
            <w:pPr>
              <w:jc w:val="center"/>
              <w:rPr>
                <w:rFonts w:ascii="仿宋" w:hAnsi="仿宋" w:eastAsia="仿宋"/>
                <w:sz w:val="24"/>
              </w:rPr>
            </w:pPr>
          </w:p>
        </w:tc>
        <w:tc>
          <w:tcPr>
            <w:tcW w:w="1546" w:type="dxa"/>
            <w:vAlign w:val="center"/>
          </w:tcPr>
          <w:p>
            <w:pPr>
              <w:jc w:val="center"/>
              <w:rPr>
                <w:rFonts w:ascii="仿宋" w:hAnsi="仿宋" w:eastAsia="仿宋"/>
                <w:sz w:val="24"/>
              </w:rPr>
            </w:pPr>
            <w:r>
              <w:rPr>
                <w:rFonts w:hint="eastAsia" w:ascii="仿宋" w:hAnsi="仿宋" w:eastAsia="仿宋"/>
                <w:sz w:val="24"/>
              </w:rPr>
              <w:t>资质等级</w:t>
            </w:r>
          </w:p>
        </w:tc>
        <w:tc>
          <w:tcPr>
            <w:tcW w:w="154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51" w:type="dxa"/>
            <w:vMerge w:val="continue"/>
            <w:vAlign w:val="center"/>
          </w:tcPr>
          <w:p>
            <w:pPr>
              <w:jc w:val="center"/>
              <w:rPr>
                <w:rFonts w:ascii="仿宋" w:hAnsi="仿宋" w:eastAsia="仿宋"/>
                <w:sz w:val="24"/>
              </w:rPr>
            </w:pPr>
          </w:p>
        </w:tc>
        <w:tc>
          <w:tcPr>
            <w:tcW w:w="1865" w:type="dxa"/>
            <w:vAlign w:val="center"/>
          </w:tcPr>
          <w:p>
            <w:pPr>
              <w:jc w:val="center"/>
              <w:rPr>
                <w:rFonts w:ascii="仿宋" w:hAnsi="仿宋" w:eastAsia="仿宋"/>
                <w:sz w:val="24"/>
              </w:rPr>
            </w:pPr>
            <w:r>
              <w:rPr>
                <w:rFonts w:hint="eastAsia" w:ascii="仿宋" w:hAnsi="仿宋" w:eastAsia="仿宋"/>
                <w:sz w:val="24"/>
              </w:rPr>
              <w:t>地址</w:t>
            </w:r>
          </w:p>
        </w:tc>
        <w:tc>
          <w:tcPr>
            <w:tcW w:w="2962" w:type="dxa"/>
            <w:gridSpan w:val="2"/>
            <w:vAlign w:val="center"/>
          </w:tcPr>
          <w:p>
            <w:pPr>
              <w:jc w:val="center"/>
              <w:rPr>
                <w:rFonts w:ascii="仿宋" w:hAnsi="仿宋" w:eastAsia="仿宋"/>
                <w:sz w:val="24"/>
              </w:rPr>
            </w:pPr>
          </w:p>
        </w:tc>
        <w:tc>
          <w:tcPr>
            <w:tcW w:w="1546" w:type="dxa"/>
            <w:vAlign w:val="center"/>
          </w:tcPr>
          <w:p>
            <w:pPr>
              <w:jc w:val="center"/>
              <w:rPr>
                <w:rFonts w:ascii="仿宋" w:hAnsi="仿宋" w:eastAsia="仿宋"/>
                <w:sz w:val="24"/>
              </w:rPr>
            </w:pPr>
            <w:r>
              <w:rPr>
                <w:rFonts w:hint="eastAsia" w:ascii="仿宋" w:hAnsi="仿宋" w:eastAsia="仿宋"/>
                <w:sz w:val="24"/>
              </w:rPr>
              <w:t>邮政编码</w:t>
            </w:r>
          </w:p>
        </w:tc>
        <w:tc>
          <w:tcPr>
            <w:tcW w:w="154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51" w:type="dxa"/>
            <w:vMerge w:val="continue"/>
            <w:vAlign w:val="center"/>
          </w:tcPr>
          <w:p>
            <w:pPr>
              <w:jc w:val="center"/>
              <w:rPr>
                <w:rFonts w:ascii="仿宋" w:hAnsi="仿宋" w:eastAsia="仿宋"/>
                <w:sz w:val="24"/>
              </w:rPr>
            </w:pPr>
          </w:p>
        </w:tc>
        <w:tc>
          <w:tcPr>
            <w:tcW w:w="1865" w:type="dxa"/>
            <w:vAlign w:val="center"/>
          </w:tcPr>
          <w:p>
            <w:pPr>
              <w:jc w:val="center"/>
              <w:rPr>
                <w:rFonts w:ascii="仿宋" w:hAnsi="仿宋" w:eastAsia="仿宋"/>
                <w:sz w:val="24"/>
              </w:rPr>
            </w:pPr>
            <w:r>
              <w:rPr>
                <w:rFonts w:hint="eastAsia" w:ascii="仿宋" w:hAnsi="仿宋" w:eastAsia="仿宋"/>
                <w:sz w:val="24"/>
              </w:rPr>
              <w:t>分包工程内容</w:t>
            </w:r>
          </w:p>
        </w:tc>
        <w:tc>
          <w:tcPr>
            <w:tcW w:w="2962" w:type="dxa"/>
            <w:gridSpan w:val="2"/>
            <w:vAlign w:val="center"/>
          </w:tcPr>
          <w:p>
            <w:pPr>
              <w:jc w:val="center"/>
              <w:rPr>
                <w:rFonts w:ascii="仿宋" w:hAnsi="仿宋" w:eastAsia="仿宋"/>
                <w:sz w:val="24"/>
              </w:rPr>
            </w:pPr>
          </w:p>
        </w:tc>
        <w:tc>
          <w:tcPr>
            <w:tcW w:w="1546" w:type="dxa"/>
            <w:vAlign w:val="center"/>
          </w:tcPr>
          <w:p>
            <w:pPr>
              <w:jc w:val="center"/>
              <w:rPr>
                <w:rFonts w:ascii="仿宋" w:hAnsi="仿宋" w:eastAsia="仿宋"/>
                <w:sz w:val="24"/>
              </w:rPr>
            </w:pPr>
            <w:r>
              <w:rPr>
                <w:rFonts w:hint="eastAsia" w:ascii="仿宋" w:hAnsi="仿宋" w:eastAsia="仿宋"/>
                <w:sz w:val="24"/>
              </w:rPr>
              <w:t>电话</w:t>
            </w:r>
          </w:p>
        </w:tc>
        <w:tc>
          <w:tcPr>
            <w:tcW w:w="154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51" w:type="dxa"/>
            <w:vMerge w:val="continue"/>
            <w:vAlign w:val="center"/>
          </w:tcPr>
          <w:p>
            <w:pPr>
              <w:jc w:val="center"/>
              <w:rPr>
                <w:rFonts w:ascii="仿宋" w:hAnsi="仿宋" w:eastAsia="仿宋"/>
                <w:sz w:val="24"/>
              </w:rPr>
            </w:pPr>
          </w:p>
        </w:tc>
        <w:tc>
          <w:tcPr>
            <w:tcW w:w="1865" w:type="dxa"/>
            <w:vAlign w:val="center"/>
          </w:tcPr>
          <w:p>
            <w:pPr>
              <w:jc w:val="center"/>
              <w:rPr>
                <w:rFonts w:ascii="仿宋" w:hAnsi="仿宋" w:eastAsia="仿宋"/>
                <w:sz w:val="24"/>
              </w:rPr>
            </w:pPr>
            <w:r>
              <w:rPr>
                <w:rFonts w:hint="eastAsia" w:ascii="仿宋" w:hAnsi="仿宋" w:eastAsia="仿宋"/>
                <w:sz w:val="24"/>
              </w:rPr>
              <w:t>企业名称</w:t>
            </w:r>
          </w:p>
        </w:tc>
        <w:tc>
          <w:tcPr>
            <w:tcW w:w="2962" w:type="dxa"/>
            <w:gridSpan w:val="2"/>
            <w:vAlign w:val="center"/>
          </w:tcPr>
          <w:p>
            <w:pPr>
              <w:jc w:val="center"/>
              <w:rPr>
                <w:rFonts w:ascii="仿宋" w:hAnsi="仿宋" w:eastAsia="仿宋"/>
                <w:sz w:val="24"/>
              </w:rPr>
            </w:pPr>
          </w:p>
        </w:tc>
        <w:tc>
          <w:tcPr>
            <w:tcW w:w="1546" w:type="dxa"/>
            <w:vAlign w:val="center"/>
          </w:tcPr>
          <w:p>
            <w:pPr>
              <w:jc w:val="center"/>
              <w:rPr>
                <w:rFonts w:ascii="仿宋" w:hAnsi="仿宋" w:eastAsia="仿宋"/>
                <w:sz w:val="24"/>
              </w:rPr>
            </w:pPr>
            <w:r>
              <w:rPr>
                <w:rFonts w:hint="eastAsia" w:ascii="仿宋" w:hAnsi="仿宋" w:eastAsia="仿宋"/>
                <w:sz w:val="24"/>
              </w:rPr>
              <w:t>资质等级</w:t>
            </w:r>
          </w:p>
        </w:tc>
        <w:tc>
          <w:tcPr>
            <w:tcW w:w="154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351" w:type="dxa"/>
            <w:vMerge w:val="continue"/>
            <w:vAlign w:val="center"/>
          </w:tcPr>
          <w:p>
            <w:pPr>
              <w:jc w:val="center"/>
              <w:rPr>
                <w:rFonts w:ascii="仿宋" w:hAnsi="仿宋" w:eastAsia="仿宋"/>
                <w:sz w:val="24"/>
              </w:rPr>
            </w:pPr>
          </w:p>
        </w:tc>
        <w:tc>
          <w:tcPr>
            <w:tcW w:w="1865" w:type="dxa"/>
            <w:vAlign w:val="center"/>
          </w:tcPr>
          <w:p>
            <w:pPr>
              <w:jc w:val="center"/>
              <w:rPr>
                <w:rFonts w:ascii="仿宋" w:hAnsi="仿宋" w:eastAsia="仿宋"/>
                <w:sz w:val="24"/>
              </w:rPr>
            </w:pPr>
            <w:r>
              <w:rPr>
                <w:rFonts w:hint="eastAsia" w:ascii="仿宋" w:hAnsi="仿宋" w:eastAsia="仿宋"/>
                <w:sz w:val="24"/>
              </w:rPr>
              <w:t>地址</w:t>
            </w:r>
          </w:p>
        </w:tc>
        <w:tc>
          <w:tcPr>
            <w:tcW w:w="2962" w:type="dxa"/>
            <w:gridSpan w:val="2"/>
            <w:vAlign w:val="center"/>
          </w:tcPr>
          <w:p>
            <w:pPr>
              <w:jc w:val="center"/>
              <w:rPr>
                <w:rFonts w:ascii="仿宋" w:hAnsi="仿宋" w:eastAsia="仿宋"/>
                <w:sz w:val="24"/>
              </w:rPr>
            </w:pPr>
          </w:p>
        </w:tc>
        <w:tc>
          <w:tcPr>
            <w:tcW w:w="1546" w:type="dxa"/>
            <w:vAlign w:val="center"/>
          </w:tcPr>
          <w:p>
            <w:pPr>
              <w:jc w:val="center"/>
              <w:rPr>
                <w:rFonts w:ascii="仿宋" w:hAnsi="仿宋" w:eastAsia="仿宋"/>
                <w:sz w:val="24"/>
              </w:rPr>
            </w:pPr>
            <w:r>
              <w:rPr>
                <w:rFonts w:hint="eastAsia" w:ascii="仿宋" w:hAnsi="仿宋" w:eastAsia="仿宋"/>
                <w:sz w:val="24"/>
              </w:rPr>
              <w:t>邮政编码</w:t>
            </w:r>
          </w:p>
        </w:tc>
        <w:tc>
          <w:tcPr>
            <w:tcW w:w="154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51" w:type="dxa"/>
            <w:vMerge w:val="continue"/>
            <w:vAlign w:val="center"/>
          </w:tcPr>
          <w:p>
            <w:pPr>
              <w:jc w:val="center"/>
              <w:rPr>
                <w:rFonts w:ascii="仿宋" w:hAnsi="仿宋" w:eastAsia="仿宋"/>
                <w:sz w:val="24"/>
              </w:rPr>
            </w:pPr>
          </w:p>
        </w:tc>
        <w:tc>
          <w:tcPr>
            <w:tcW w:w="1865" w:type="dxa"/>
            <w:vAlign w:val="center"/>
          </w:tcPr>
          <w:p>
            <w:pPr>
              <w:jc w:val="center"/>
              <w:rPr>
                <w:rFonts w:ascii="仿宋" w:hAnsi="仿宋" w:eastAsia="仿宋"/>
                <w:sz w:val="24"/>
              </w:rPr>
            </w:pPr>
            <w:r>
              <w:rPr>
                <w:rFonts w:hint="eastAsia" w:ascii="仿宋" w:hAnsi="仿宋" w:eastAsia="仿宋"/>
                <w:sz w:val="24"/>
              </w:rPr>
              <w:t>分包工程内容</w:t>
            </w:r>
          </w:p>
        </w:tc>
        <w:tc>
          <w:tcPr>
            <w:tcW w:w="2962" w:type="dxa"/>
            <w:gridSpan w:val="2"/>
            <w:vAlign w:val="center"/>
          </w:tcPr>
          <w:p>
            <w:pPr>
              <w:jc w:val="center"/>
              <w:rPr>
                <w:rFonts w:ascii="仿宋" w:hAnsi="仿宋" w:eastAsia="仿宋"/>
                <w:sz w:val="24"/>
              </w:rPr>
            </w:pPr>
          </w:p>
        </w:tc>
        <w:tc>
          <w:tcPr>
            <w:tcW w:w="1546" w:type="dxa"/>
            <w:vAlign w:val="center"/>
          </w:tcPr>
          <w:p>
            <w:pPr>
              <w:jc w:val="center"/>
              <w:rPr>
                <w:rFonts w:ascii="仿宋" w:hAnsi="仿宋" w:eastAsia="仿宋"/>
                <w:sz w:val="24"/>
              </w:rPr>
            </w:pPr>
            <w:r>
              <w:rPr>
                <w:rFonts w:hint="eastAsia" w:ascii="仿宋" w:hAnsi="仿宋" w:eastAsia="仿宋"/>
                <w:sz w:val="24"/>
              </w:rPr>
              <w:t>电话</w:t>
            </w:r>
          </w:p>
        </w:tc>
        <w:tc>
          <w:tcPr>
            <w:tcW w:w="1546"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1351" w:type="dxa"/>
            <w:vAlign w:val="center"/>
          </w:tcPr>
          <w:p>
            <w:pPr>
              <w:jc w:val="center"/>
              <w:rPr>
                <w:rFonts w:ascii="仿宋" w:hAnsi="仿宋" w:eastAsia="仿宋"/>
                <w:sz w:val="24"/>
              </w:rPr>
            </w:pPr>
            <w:r>
              <w:rPr>
                <w:rFonts w:hint="eastAsia" w:ascii="仿宋" w:hAnsi="仿宋" w:eastAsia="仿宋"/>
                <w:sz w:val="24"/>
              </w:rPr>
              <w:t>申</w:t>
            </w:r>
          </w:p>
          <w:p>
            <w:pPr>
              <w:jc w:val="center"/>
              <w:rPr>
                <w:rFonts w:ascii="仿宋" w:hAnsi="仿宋" w:eastAsia="仿宋"/>
                <w:sz w:val="24"/>
              </w:rPr>
            </w:pPr>
            <w:r>
              <w:rPr>
                <w:rFonts w:hint="eastAsia" w:ascii="仿宋" w:hAnsi="仿宋" w:eastAsia="仿宋"/>
                <w:sz w:val="24"/>
              </w:rPr>
              <w:t>报</w:t>
            </w:r>
          </w:p>
          <w:p>
            <w:pPr>
              <w:jc w:val="center"/>
              <w:rPr>
                <w:rFonts w:ascii="仿宋" w:hAnsi="仿宋" w:eastAsia="仿宋"/>
                <w:sz w:val="24"/>
              </w:rPr>
            </w:pPr>
            <w:r>
              <w:rPr>
                <w:rFonts w:hint="eastAsia" w:ascii="仿宋" w:hAnsi="仿宋" w:eastAsia="仿宋"/>
                <w:sz w:val="24"/>
              </w:rPr>
              <w:t>理</w:t>
            </w:r>
          </w:p>
          <w:p>
            <w:pPr>
              <w:jc w:val="center"/>
              <w:rPr>
                <w:rFonts w:ascii="仿宋" w:hAnsi="仿宋" w:eastAsia="仿宋"/>
                <w:sz w:val="24"/>
              </w:rPr>
            </w:pPr>
            <w:r>
              <w:rPr>
                <w:rFonts w:hint="eastAsia" w:ascii="仿宋" w:hAnsi="仿宋" w:eastAsia="仿宋"/>
                <w:sz w:val="24"/>
              </w:rPr>
              <w:t>由</w:t>
            </w:r>
          </w:p>
        </w:tc>
        <w:tc>
          <w:tcPr>
            <w:tcW w:w="7920" w:type="dxa"/>
            <w:gridSpan w:val="5"/>
            <w:vAlign w:val="center"/>
          </w:tcPr>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rPr>
                <w:rFonts w:hint="eastAsia" w:ascii="仿宋" w:hAnsi="仿宋" w:eastAsia="仿宋"/>
                <w:sz w:val="24"/>
              </w:rPr>
            </w:pPr>
          </w:p>
          <w:p>
            <w:pPr>
              <w:jc w:val="right"/>
              <w:rPr>
                <w:rFonts w:ascii="仿宋" w:hAnsi="仿宋" w:eastAsia="仿宋"/>
                <w:sz w:val="24"/>
              </w:rPr>
            </w:pPr>
            <w:r>
              <w:rPr>
                <w:rFonts w:hint="eastAsia" w:ascii="仿宋" w:hAnsi="仿宋" w:eastAsia="仿宋"/>
                <w:sz w:val="24"/>
              </w:rPr>
              <w:t>申报单位（公章）</w:t>
            </w:r>
          </w:p>
          <w:p>
            <w:pPr>
              <w:jc w:val="right"/>
              <w:rPr>
                <w:rFonts w:ascii="仿宋" w:hAnsi="仿宋" w:eastAsia="仿宋"/>
                <w:sz w:val="24"/>
              </w:rPr>
            </w:pPr>
          </w:p>
          <w:p>
            <w:pPr>
              <w:jc w:val="right"/>
              <w:rPr>
                <w:rFonts w:ascii="仿宋" w:hAnsi="仿宋" w:eastAsia="仿宋"/>
                <w:sz w:val="24"/>
              </w:rPr>
            </w:pPr>
            <w:r>
              <w:rPr>
                <w:rFonts w:hint="eastAsia" w:ascii="仿宋" w:hAnsi="仿宋" w:eastAsia="仿宋"/>
                <w:sz w:val="24"/>
              </w:rPr>
              <w:t>年  月  日</w:t>
            </w:r>
          </w:p>
        </w:tc>
      </w:tr>
    </w:tbl>
    <w:p>
      <w:pPr>
        <w:jc w:val="center"/>
        <w:rPr>
          <w:rFonts w:ascii="宋体"/>
          <w:b/>
          <w:sz w:val="36"/>
          <w:szCs w:val="36"/>
        </w:rPr>
      </w:pPr>
      <w:r>
        <w:rPr>
          <w:rFonts w:hint="eastAsia" w:ascii="宋体" w:hAnsi="宋体"/>
          <w:b/>
          <w:sz w:val="36"/>
          <w:szCs w:val="36"/>
        </w:rPr>
        <w:t>申报工程概况（一）</w:t>
      </w:r>
    </w:p>
    <w:tbl>
      <w:tblPr>
        <w:tblStyle w:val="10"/>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785"/>
        <w:gridCol w:w="1976"/>
        <w:gridCol w:w="152"/>
        <w:gridCol w:w="1367"/>
        <w:gridCol w:w="91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22" w:type="dxa"/>
            <w:vAlign w:val="center"/>
          </w:tcPr>
          <w:p>
            <w:pPr>
              <w:jc w:val="center"/>
              <w:rPr>
                <w:rFonts w:ascii="仿宋" w:hAnsi="仿宋" w:eastAsia="仿宋"/>
                <w:sz w:val="24"/>
              </w:rPr>
            </w:pPr>
            <w:r>
              <w:rPr>
                <w:rFonts w:hint="eastAsia" w:ascii="仿宋" w:hAnsi="仿宋" w:eastAsia="仿宋"/>
                <w:sz w:val="24"/>
              </w:rPr>
              <w:t>工程名称</w:t>
            </w:r>
          </w:p>
        </w:tc>
        <w:tc>
          <w:tcPr>
            <w:tcW w:w="7614" w:type="dxa"/>
            <w:gridSpan w:val="6"/>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22" w:type="dxa"/>
            <w:vAlign w:val="center"/>
          </w:tcPr>
          <w:p>
            <w:pPr>
              <w:jc w:val="center"/>
              <w:rPr>
                <w:rFonts w:ascii="仿宋" w:hAnsi="仿宋" w:eastAsia="仿宋"/>
                <w:sz w:val="24"/>
              </w:rPr>
            </w:pPr>
            <w:r>
              <w:rPr>
                <w:rFonts w:hint="eastAsia" w:ascii="仿宋" w:hAnsi="仿宋" w:eastAsia="仿宋"/>
                <w:sz w:val="24"/>
              </w:rPr>
              <w:t>建设地点</w:t>
            </w:r>
          </w:p>
        </w:tc>
        <w:tc>
          <w:tcPr>
            <w:tcW w:w="7614" w:type="dxa"/>
            <w:gridSpan w:val="6"/>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22" w:type="dxa"/>
            <w:vAlign w:val="center"/>
          </w:tcPr>
          <w:p>
            <w:pPr>
              <w:jc w:val="center"/>
              <w:rPr>
                <w:rFonts w:ascii="仿宋" w:hAnsi="仿宋" w:eastAsia="仿宋"/>
                <w:sz w:val="24"/>
              </w:rPr>
            </w:pPr>
            <w:r>
              <w:rPr>
                <w:rFonts w:hint="eastAsia" w:ascii="仿宋" w:hAnsi="仿宋" w:eastAsia="仿宋"/>
                <w:sz w:val="24"/>
              </w:rPr>
              <w:t>开工时间</w:t>
            </w:r>
          </w:p>
        </w:tc>
        <w:tc>
          <w:tcPr>
            <w:tcW w:w="3761" w:type="dxa"/>
            <w:gridSpan w:val="2"/>
            <w:vAlign w:val="center"/>
          </w:tcPr>
          <w:p>
            <w:pPr>
              <w:jc w:val="center"/>
              <w:rPr>
                <w:rFonts w:ascii="仿宋" w:hAnsi="仿宋" w:eastAsia="仿宋"/>
                <w:sz w:val="24"/>
              </w:rPr>
            </w:pPr>
            <w:r>
              <w:rPr>
                <w:rFonts w:hint="eastAsia" w:ascii="仿宋" w:hAnsi="仿宋" w:eastAsia="仿宋"/>
                <w:sz w:val="24"/>
              </w:rPr>
              <w:t>年   月   日</w:t>
            </w:r>
          </w:p>
        </w:tc>
        <w:tc>
          <w:tcPr>
            <w:tcW w:w="1519" w:type="dxa"/>
            <w:gridSpan w:val="2"/>
            <w:vAlign w:val="center"/>
          </w:tcPr>
          <w:p>
            <w:pPr>
              <w:jc w:val="center"/>
              <w:rPr>
                <w:rFonts w:ascii="仿宋" w:hAnsi="仿宋" w:eastAsia="仿宋"/>
                <w:sz w:val="24"/>
              </w:rPr>
            </w:pPr>
            <w:r>
              <w:rPr>
                <w:rFonts w:hint="eastAsia" w:ascii="仿宋" w:hAnsi="仿宋" w:eastAsia="仿宋"/>
                <w:sz w:val="24"/>
              </w:rPr>
              <w:t>竣工时间</w:t>
            </w:r>
          </w:p>
        </w:tc>
        <w:tc>
          <w:tcPr>
            <w:tcW w:w="2334" w:type="dxa"/>
            <w:gridSpan w:val="2"/>
            <w:vAlign w:val="center"/>
          </w:tcPr>
          <w:p>
            <w:pPr>
              <w:jc w:val="center"/>
              <w:rPr>
                <w:rFonts w:ascii="仿宋" w:hAnsi="仿宋" w:eastAsia="仿宋"/>
                <w:sz w:val="24"/>
              </w:rPr>
            </w:pPr>
            <w:r>
              <w:rPr>
                <w:rFonts w:hint="eastAsia" w:ascii="仿宋" w:hAns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22" w:type="dxa"/>
            <w:vAlign w:val="center"/>
          </w:tcPr>
          <w:p>
            <w:pPr>
              <w:jc w:val="center"/>
              <w:rPr>
                <w:rFonts w:ascii="仿宋" w:hAnsi="仿宋" w:eastAsia="仿宋"/>
                <w:sz w:val="24"/>
              </w:rPr>
            </w:pPr>
            <w:r>
              <w:rPr>
                <w:rFonts w:hint="eastAsia" w:ascii="仿宋" w:hAnsi="仿宋" w:eastAsia="仿宋"/>
                <w:sz w:val="24"/>
              </w:rPr>
              <w:t>验收时间</w:t>
            </w:r>
          </w:p>
        </w:tc>
        <w:tc>
          <w:tcPr>
            <w:tcW w:w="3761" w:type="dxa"/>
            <w:gridSpan w:val="2"/>
            <w:vAlign w:val="center"/>
          </w:tcPr>
          <w:p>
            <w:pPr>
              <w:jc w:val="center"/>
              <w:rPr>
                <w:rFonts w:ascii="仿宋" w:hAnsi="仿宋" w:eastAsia="仿宋"/>
                <w:sz w:val="24"/>
              </w:rPr>
            </w:pPr>
            <w:r>
              <w:rPr>
                <w:rFonts w:hint="eastAsia" w:ascii="仿宋" w:hAnsi="仿宋" w:eastAsia="仿宋"/>
                <w:sz w:val="24"/>
              </w:rPr>
              <w:t>年   月   日</w:t>
            </w:r>
          </w:p>
        </w:tc>
        <w:tc>
          <w:tcPr>
            <w:tcW w:w="1519" w:type="dxa"/>
            <w:gridSpan w:val="2"/>
            <w:vAlign w:val="center"/>
          </w:tcPr>
          <w:p>
            <w:pPr>
              <w:jc w:val="center"/>
              <w:rPr>
                <w:rFonts w:ascii="仿宋" w:hAnsi="仿宋" w:eastAsia="仿宋"/>
                <w:sz w:val="24"/>
              </w:rPr>
            </w:pPr>
            <w:r>
              <w:rPr>
                <w:rFonts w:hint="eastAsia" w:ascii="仿宋" w:hAnsi="仿宋" w:eastAsia="仿宋"/>
                <w:sz w:val="24"/>
              </w:rPr>
              <w:t>验收单位</w:t>
            </w:r>
          </w:p>
        </w:tc>
        <w:tc>
          <w:tcPr>
            <w:tcW w:w="2334"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2" w:type="dxa"/>
            <w:vAlign w:val="center"/>
          </w:tcPr>
          <w:p>
            <w:pPr>
              <w:jc w:val="center"/>
              <w:rPr>
                <w:rFonts w:ascii="仿宋" w:hAnsi="仿宋" w:eastAsia="仿宋"/>
                <w:sz w:val="24"/>
              </w:rPr>
            </w:pPr>
            <w:r>
              <w:rPr>
                <w:rFonts w:hint="eastAsia" w:ascii="仿宋" w:hAnsi="仿宋" w:eastAsia="仿宋"/>
                <w:sz w:val="24"/>
              </w:rPr>
              <w:t>设计概算</w:t>
            </w:r>
          </w:p>
        </w:tc>
        <w:tc>
          <w:tcPr>
            <w:tcW w:w="3761" w:type="dxa"/>
            <w:gridSpan w:val="2"/>
            <w:vAlign w:val="center"/>
          </w:tcPr>
          <w:p>
            <w:pPr>
              <w:jc w:val="center"/>
              <w:rPr>
                <w:rFonts w:ascii="仿宋" w:hAnsi="仿宋" w:eastAsia="仿宋"/>
                <w:sz w:val="24"/>
              </w:rPr>
            </w:pPr>
            <w:r>
              <w:rPr>
                <w:rFonts w:hint="eastAsia" w:ascii="仿宋" w:hAnsi="仿宋" w:eastAsia="仿宋"/>
                <w:sz w:val="24"/>
              </w:rPr>
              <w:t>万元</w:t>
            </w:r>
          </w:p>
        </w:tc>
        <w:tc>
          <w:tcPr>
            <w:tcW w:w="1519" w:type="dxa"/>
            <w:gridSpan w:val="2"/>
            <w:vAlign w:val="center"/>
          </w:tcPr>
          <w:p>
            <w:pPr>
              <w:jc w:val="center"/>
              <w:rPr>
                <w:rFonts w:ascii="仿宋" w:hAnsi="仿宋" w:eastAsia="仿宋"/>
                <w:sz w:val="24"/>
              </w:rPr>
            </w:pPr>
            <w:r>
              <w:rPr>
                <w:rFonts w:hint="eastAsia" w:ascii="仿宋" w:hAnsi="仿宋" w:eastAsia="仿宋"/>
                <w:sz w:val="24"/>
              </w:rPr>
              <w:t>竣工结算</w:t>
            </w:r>
          </w:p>
        </w:tc>
        <w:tc>
          <w:tcPr>
            <w:tcW w:w="2334" w:type="dxa"/>
            <w:gridSpan w:val="2"/>
            <w:vAlign w:val="center"/>
          </w:tcPr>
          <w:p>
            <w:pPr>
              <w:jc w:val="center"/>
              <w:rPr>
                <w:rFonts w:ascii="仿宋" w:hAnsi="仿宋" w:eastAsia="仿宋"/>
                <w:sz w:val="24"/>
              </w:rPr>
            </w:pPr>
            <w:r>
              <w:rPr>
                <w:rFonts w:hint="eastAsia" w:ascii="仿宋" w:hAnsi="仿宋" w:eastAsia="仿宋"/>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22" w:type="dxa"/>
            <w:vAlign w:val="center"/>
          </w:tcPr>
          <w:p>
            <w:pPr>
              <w:jc w:val="center"/>
              <w:rPr>
                <w:rFonts w:ascii="仿宋" w:hAnsi="仿宋" w:eastAsia="仿宋"/>
                <w:sz w:val="24"/>
              </w:rPr>
            </w:pPr>
            <w:r>
              <w:rPr>
                <w:rFonts w:hint="eastAsia" w:ascii="仿宋" w:hAnsi="仿宋" w:eastAsia="仿宋"/>
                <w:sz w:val="24"/>
              </w:rPr>
              <w:t>建筑（结构）类型</w:t>
            </w:r>
          </w:p>
        </w:tc>
        <w:tc>
          <w:tcPr>
            <w:tcW w:w="3761" w:type="dxa"/>
            <w:gridSpan w:val="2"/>
            <w:vAlign w:val="center"/>
          </w:tcPr>
          <w:p>
            <w:pPr>
              <w:jc w:val="center"/>
              <w:rPr>
                <w:rFonts w:ascii="仿宋" w:hAnsi="仿宋" w:eastAsia="仿宋"/>
                <w:sz w:val="24"/>
              </w:rPr>
            </w:pPr>
          </w:p>
        </w:tc>
        <w:tc>
          <w:tcPr>
            <w:tcW w:w="1519" w:type="dxa"/>
            <w:gridSpan w:val="2"/>
            <w:vAlign w:val="center"/>
          </w:tcPr>
          <w:p>
            <w:pPr>
              <w:jc w:val="center"/>
              <w:rPr>
                <w:rFonts w:ascii="仿宋" w:hAnsi="仿宋" w:eastAsia="仿宋"/>
                <w:sz w:val="24"/>
              </w:rPr>
            </w:pPr>
            <w:r>
              <w:rPr>
                <w:rFonts w:hint="eastAsia" w:ascii="仿宋" w:hAnsi="仿宋" w:eastAsia="仿宋"/>
                <w:sz w:val="24"/>
              </w:rPr>
              <w:t>建筑面积及</w:t>
            </w:r>
          </w:p>
          <w:p>
            <w:pPr>
              <w:jc w:val="center"/>
              <w:rPr>
                <w:rFonts w:ascii="仿宋" w:hAnsi="仿宋" w:eastAsia="仿宋"/>
                <w:sz w:val="24"/>
              </w:rPr>
            </w:pPr>
            <w:r>
              <w:rPr>
                <w:rFonts w:hint="eastAsia" w:ascii="仿宋" w:hAnsi="仿宋" w:eastAsia="仿宋"/>
                <w:sz w:val="24"/>
              </w:rPr>
              <w:t>主要工程量</w:t>
            </w:r>
          </w:p>
        </w:tc>
        <w:tc>
          <w:tcPr>
            <w:tcW w:w="2334"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22" w:type="dxa"/>
            <w:vAlign w:val="center"/>
          </w:tcPr>
          <w:p>
            <w:pPr>
              <w:jc w:val="center"/>
              <w:rPr>
                <w:rFonts w:ascii="仿宋" w:hAnsi="仿宋" w:eastAsia="仿宋"/>
                <w:sz w:val="24"/>
              </w:rPr>
            </w:pPr>
            <w:r>
              <w:rPr>
                <w:rFonts w:hint="eastAsia" w:ascii="仿宋" w:hAnsi="仿宋" w:eastAsia="仿宋"/>
                <w:sz w:val="24"/>
              </w:rPr>
              <w:t>建设单位</w:t>
            </w:r>
          </w:p>
        </w:tc>
        <w:tc>
          <w:tcPr>
            <w:tcW w:w="3761" w:type="dxa"/>
            <w:gridSpan w:val="2"/>
            <w:vAlign w:val="center"/>
          </w:tcPr>
          <w:p>
            <w:pPr>
              <w:jc w:val="center"/>
              <w:rPr>
                <w:rFonts w:ascii="仿宋" w:hAnsi="仿宋" w:eastAsia="仿宋"/>
                <w:sz w:val="24"/>
              </w:rPr>
            </w:pPr>
          </w:p>
        </w:tc>
        <w:tc>
          <w:tcPr>
            <w:tcW w:w="1519" w:type="dxa"/>
            <w:gridSpan w:val="2"/>
            <w:vAlign w:val="center"/>
          </w:tcPr>
          <w:p>
            <w:pPr>
              <w:jc w:val="center"/>
              <w:rPr>
                <w:rFonts w:ascii="仿宋" w:hAnsi="仿宋" w:eastAsia="仿宋"/>
                <w:sz w:val="24"/>
              </w:rPr>
            </w:pPr>
            <w:r>
              <w:rPr>
                <w:rFonts w:hint="eastAsia" w:ascii="仿宋" w:hAnsi="仿宋" w:eastAsia="仿宋"/>
                <w:sz w:val="24"/>
              </w:rPr>
              <w:t>项目负责人</w:t>
            </w:r>
          </w:p>
          <w:p>
            <w:pPr>
              <w:jc w:val="center"/>
              <w:rPr>
                <w:rFonts w:ascii="仿宋" w:hAnsi="仿宋" w:eastAsia="仿宋"/>
                <w:sz w:val="24"/>
              </w:rPr>
            </w:pPr>
            <w:r>
              <w:rPr>
                <w:rFonts w:hint="eastAsia" w:ascii="仿宋" w:hAnsi="仿宋" w:eastAsia="仿宋"/>
                <w:sz w:val="24"/>
              </w:rPr>
              <w:t>姓名及电话</w:t>
            </w:r>
          </w:p>
        </w:tc>
        <w:tc>
          <w:tcPr>
            <w:tcW w:w="2334" w:type="dxa"/>
            <w:gridSpan w:val="2"/>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22" w:type="dxa"/>
            <w:vAlign w:val="center"/>
          </w:tcPr>
          <w:p>
            <w:pPr>
              <w:jc w:val="center"/>
              <w:rPr>
                <w:rFonts w:ascii="仿宋" w:hAnsi="仿宋" w:eastAsia="仿宋"/>
                <w:sz w:val="24"/>
              </w:rPr>
            </w:pPr>
            <w:r>
              <w:rPr>
                <w:rFonts w:hint="eastAsia" w:ascii="仿宋" w:hAnsi="仿宋" w:eastAsia="仿宋"/>
                <w:sz w:val="24"/>
              </w:rPr>
              <w:t>施工单位</w:t>
            </w:r>
          </w:p>
        </w:tc>
        <w:tc>
          <w:tcPr>
            <w:tcW w:w="3761" w:type="dxa"/>
            <w:gridSpan w:val="2"/>
            <w:vAlign w:val="center"/>
          </w:tcPr>
          <w:p>
            <w:pPr>
              <w:jc w:val="center"/>
              <w:rPr>
                <w:rFonts w:ascii="仿宋" w:hAnsi="仿宋" w:eastAsia="仿宋"/>
                <w:sz w:val="24"/>
              </w:rPr>
            </w:pPr>
          </w:p>
        </w:tc>
        <w:tc>
          <w:tcPr>
            <w:tcW w:w="1519" w:type="dxa"/>
            <w:gridSpan w:val="2"/>
            <w:vAlign w:val="center"/>
          </w:tcPr>
          <w:p>
            <w:pPr>
              <w:jc w:val="center"/>
              <w:rPr>
                <w:rFonts w:ascii="仿宋" w:hAnsi="仿宋" w:eastAsia="仿宋"/>
                <w:sz w:val="24"/>
              </w:rPr>
            </w:pPr>
            <w:r>
              <w:rPr>
                <w:rFonts w:hint="eastAsia" w:ascii="仿宋" w:hAnsi="仿宋" w:eastAsia="仿宋"/>
                <w:sz w:val="24"/>
              </w:rPr>
              <w:t>项目经理</w:t>
            </w:r>
          </w:p>
          <w:p>
            <w:pPr>
              <w:jc w:val="center"/>
              <w:rPr>
                <w:rFonts w:ascii="仿宋" w:hAnsi="仿宋" w:eastAsia="仿宋"/>
                <w:sz w:val="24"/>
              </w:rPr>
            </w:pPr>
            <w:r>
              <w:rPr>
                <w:rFonts w:hint="eastAsia" w:ascii="仿宋" w:hAnsi="仿宋" w:eastAsia="仿宋"/>
                <w:sz w:val="24"/>
              </w:rPr>
              <w:t>姓名及电话</w:t>
            </w:r>
          </w:p>
        </w:tc>
        <w:tc>
          <w:tcPr>
            <w:tcW w:w="2334"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22" w:type="dxa"/>
            <w:vAlign w:val="center"/>
          </w:tcPr>
          <w:p>
            <w:pPr>
              <w:jc w:val="center"/>
              <w:rPr>
                <w:rFonts w:ascii="仿宋" w:hAnsi="仿宋" w:eastAsia="仿宋"/>
                <w:sz w:val="24"/>
              </w:rPr>
            </w:pPr>
            <w:r>
              <w:rPr>
                <w:rFonts w:hint="eastAsia" w:ascii="仿宋" w:hAnsi="仿宋" w:eastAsia="仿宋"/>
                <w:sz w:val="24"/>
              </w:rPr>
              <w:t>设计单位</w:t>
            </w:r>
          </w:p>
        </w:tc>
        <w:tc>
          <w:tcPr>
            <w:tcW w:w="3761" w:type="dxa"/>
            <w:gridSpan w:val="2"/>
            <w:vAlign w:val="center"/>
          </w:tcPr>
          <w:p>
            <w:pPr>
              <w:jc w:val="center"/>
              <w:rPr>
                <w:rFonts w:ascii="仿宋" w:hAnsi="仿宋" w:eastAsia="仿宋"/>
                <w:sz w:val="24"/>
              </w:rPr>
            </w:pPr>
          </w:p>
        </w:tc>
        <w:tc>
          <w:tcPr>
            <w:tcW w:w="1519" w:type="dxa"/>
            <w:gridSpan w:val="2"/>
            <w:vAlign w:val="center"/>
          </w:tcPr>
          <w:p>
            <w:pPr>
              <w:jc w:val="center"/>
              <w:rPr>
                <w:rFonts w:ascii="仿宋" w:hAnsi="仿宋" w:eastAsia="仿宋"/>
                <w:sz w:val="24"/>
              </w:rPr>
            </w:pPr>
            <w:r>
              <w:rPr>
                <w:rFonts w:hint="eastAsia" w:ascii="仿宋" w:hAnsi="仿宋" w:eastAsia="仿宋"/>
                <w:sz w:val="24"/>
              </w:rPr>
              <w:t>项目负责人</w:t>
            </w:r>
          </w:p>
          <w:p>
            <w:pPr>
              <w:jc w:val="center"/>
              <w:rPr>
                <w:rFonts w:ascii="仿宋" w:hAnsi="仿宋" w:eastAsia="仿宋"/>
                <w:sz w:val="24"/>
              </w:rPr>
            </w:pPr>
            <w:r>
              <w:rPr>
                <w:rFonts w:hint="eastAsia" w:ascii="仿宋" w:hAnsi="仿宋" w:eastAsia="仿宋"/>
                <w:sz w:val="24"/>
              </w:rPr>
              <w:t>姓名及电话</w:t>
            </w:r>
          </w:p>
        </w:tc>
        <w:tc>
          <w:tcPr>
            <w:tcW w:w="2334"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22" w:type="dxa"/>
            <w:vAlign w:val="center"/>
          </w:tcPr>
          <w:p>
            <w:pPr>
              <w:jc w:val="center"/>
              <w:rPr>
                <w:rFonts w:ascii="仿宋" w:hAnsi="仿宋" w:eastAsia="仿宋"/>
                <w:sz w:val="24"/>
              </w:rPr>
            </w:pPr>
            <w:r>
              <w:rPr>
                <w:rFonts w:hint="eastAsia" w:ascii="仿宋" w:hAnsi="仿宋" w:eastAsia="仿宋"/>
                <w:sz w:val="24"/>
              </w:rPr>
              <w:t>监理单位</w:t>
            </w:r>
          </w:p>
        </w:tc>
        <w:tc>
          <w:tcPr>
            <w:tcW w:w="3761" w:type="dxa"/>
            <w:gridSpan w:val="2"/>
            <w:vAlign w:val="center"/>
          </w:tcPr>
          <w:p>
            <w:pPr>
              <w:jc w:val="center"/>
              <w:rPr>
                <w:rFonts w:ascii="仿宋" w:hAnsi="仿宋" w:eastAsia="仿宋"/>
                <w:sz w:val="24"/>
              </w:rPr>
            </w:pPr>
          </w:p>
        </w:tc>
        <w:tc>
          <w:tcPr>
            <w:tcW w:w="1519" w:type="dxa"/>
            <w:gridSpan w:val="2"/>
            <w:vAlign w:val="center"/>
          </w:tcPr>
          <w:p>
            <w:pPr>
              <w:jc w:val="center"/>
              <w:rPr>
                <w:rFonts w:ascii="仿宋" w:hAnsi="仿宋" w:eastAsia="仿宋"/>
                <w:sz w:val="24"/>
              </w:rPr>
            </w:pPr>
            <w:r>
              <w:rPr>
                <w:rFonts w:hint="eastAsia" w:ascii="仿宋" w:hAnsi="仿宋" w:eastAsia="仿宋"/>
                <w:sz w:val="24"/>
              </w:rPr>
              <w:t>总监</w:t>
            </w:r>
          </w:p>
          <w:p>
            <w:pPr>
              <w:jc w:val="center"/>
              <w:rPr>
                <w:rFonts w:ascii="仿宋" w:hAnsi="仿宋" w:eastAsia="仿宋"/>
                <w:sz w:val="24"/>
              </w:rPr>
            </w:pPr>
            <w:r>
              <w:rPr>
                <w:rFonts w:hint="eastAsia" w:ascii="仿宋" w:hAnsi="仿宋" w:eastAsia="仿宋"/>
                <w:sz w:val="24"/>
              </w:rPr>
              <w:t>姓名及电话</w:t>
            </w:r>
          </w:p>
        </w:tc>
        <w:tc>
          <w:tcPr>
            <w:tcW w:w="2334"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22" w:type="dxa"/>
            <w:vAlign w:val="center"/>
          </w:tcPr>
          <w:p>
            <w:pPr>
              <w:jc w:val="center"/>
              <w:rPr>
                <w:rFonts w:ascii="仿宋" w:hAnsi="仿宋" w:eastAsia="仿宋"/>
                <w:sz w:val="24"/>
              </w:rPr>
            </w:pPr>
            <w:r>
              <w:rPr>
                <w:rFonts w:hint="eastAsia" w:ascii="仿宋" w:hAnsi="仿宋" w:eastAsia="仿宋"/>
                <w:sz w:val="24"/>
              </w:rPr>
              <w:t>监督单位</w:t>
            </w:r>
          </w:p>
        </w:tc>
        <w:tc>
          <w:tcPr>
            <w:tcW w:w="3761" w:type="dxa"/>
            <w:gridSpan w:val="2"/>
            <w:vAlign w:val="center"/>
          </w:tcPr>
          <w:p>
            <w:pPr>
              <w:jc w:val="center"/>
              <w:rPr>
                <w:rFonts w:ascii="仿宋" w:hAnsi="仿宋" w:eastAsia="仿宋"/>
                <w:sz w:val="24"/>
              </w:rPr>
            </w:pPr>
          </w:p>
        </w:tc>
        <w:tc>
          <w:tcPr>
            <w:tcW w:w="1519" w:type="dxa"/>
            <w:gridSpan w:val="2"/>
            <w:vAlign w:val="center"/>
          </w:tcPr>
          <w:p>
            <w:pPr>
              <w:jc w:val="center"/>
              <w:rPr>
                <w:rFonts w:ascii="仿宋" w:hAnsi="仿宋" w:eastAsia="仿宋"/>
                <w:sz w:val="24"/>
              </w:rPr>
            </w:pPr>
            <w:r>
              <w:rPr>
                <w:rFonts w:hint="eastAsia" w:ascii="仿宋" w:hAnsi="仿宋" w:eastAsia="仿宋"/>
                <w:sz w:val="24"/>
              </w:rPr>
              <w:t>监督员</w:t>
            </w:r>
          </w:p>
          <w:p>
            <w:pPr>
              <w:jc w:val="center"/>
              <w:rPr>
                <w:rFonts w:ascii="仿宋" w:hAnsi="仿宋" w:eastAsia="仿宋"/>
                <w:sz w:val="24"/>
              </w:rPr>
            </w:pPr>
            <w:r>
              <w:rPr>
                <w:rFonts w:hint="eastAsia" w:ascii="仿宋" w:hAnsi="仿宋" w:eastAsia="仿宋"/>
                <w:sz w:val="24"/>
              </w:rPr>
              <w:t>姓名及电话</w:t>
            </w:r>
          </w:p>
        </w:tc>
        <w:tc>
          <w:tcPr>
            <w:tcW w:w="2334"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2" w:type="dxa"/>
            <w:vMerge w:val="restart"/>
            <w:vAlign w:val="center"/>
          </w:tcPr>
          <w:p>
            <w:pPr>
              <w:jc w:val="center"/>
              <w:rPr>
                <w:rFonts w:ascii="仿宋" w:hAnsi="仿宋" w:eastAsia="仿宋"/>
                <w:sz w:val="24"/>
              </w:rPr>
            </w:pPr>
            <w:r>
              <w:rPr>
                <w:rFonts w:hint="eastAsia" w:ascii="仿宋" w:hAnsi="仿宋" w:eastAsia="仿宋"/>
                <w:sz w:val="24"/>
              </w:rPr>
              <w:t>工</w:t>
            </w:r>
          </w:p>
          <w:p>
            <w:pPr>
              <w:jc w:val="center"/>
              <w:rPr>
                <w:rFonts w:ascii="仿宋" w:hAnsi="仿宋" w:eastAsia="仿宋"/>
                <w:sz w:val="24"/>
              </w:rPr>
            </w:pPr>
            <w:r>
              <w:rPr>
                <w:rFonts w:hint="eastAsia" w:ascii="仿宋" w:hAnsi="仿宋" w:eastAsia="仿宋"/>
                <w:sz w:val="24"/>
              </w:rPr>
              <w:t>程</w:t>
            </w:r>
          </w:p>
          <w:p>
            <w:pPr>
              <w:jc w:val="center"/>
              <w:rPr>
                <w:rFonts w:ascii="仿宋" w:hAnsi="仿宋" w:eastAsia="仿宋"/>
                <w:sz w:val="24"/>
              </w:rPr>
            </w:pPr>
            <w:r>
              <w:rPr>
                <w:rFonts w:hint="eastAsia" w:ascii="仿宋" w:hAnsi="仿宋" w:eastAsia="仿宋"/>
                <w:sz w:val="24"/>
              </w:rPr>
              <w:t>质</w:t>
            </w:r>
          </w:p>
          <w:p>
            <w:pPr>
              <w:jc w:val="center"/>
              <w:rPr>
                <w:rFonts w:ascii="仿宋" w:hAnsi="仿宋" w:eastAsia="仿宋"/>
                <w:sz w:val="24"/>
              </w:rPr>
            </w:pPr>
            <w:r>
              <w:rPr>
                <w:rFonts w:hint="eastAsia" w:ascii="仿宋" w:hAnsi="仿宋" w:eastAsia="仿宋"/>
                <w:sz w:val="24"/>
              </w:rPr>
              <w:t>量</w:t>
            </w:r>
          </w:p>
          <w:p>
            <w:pPr>
              <w:jc w:val="center"/>
              <w:rPr>
                <w:rFonts w:ascii="仿宋" w:hAnsi="仿宋" w:eastAsia="仿宋"/>
                <w:sz w:val="24"/>
              </w:rPr>
            </w:pPr>
            <w:r>
              <w:rPr>
                <w:rFonts w:hint="eastAsia" w:ascii="仿宋" w:hAnsi="仿宋" w:eastAsia="仿宋"/>
                <w:sz w:val="24"/>
              </w:rPr>
              <w:t>情</w:t>
            </w:r>
          </w:p>
          <w:p>
            <w:pPr>
              <w:jc w:val="center"/>
              <w:rPr>
                <w:rFonts w:ascii="仿宋" w:hAnsi="仿宋" w:eastAsia="仿宋"/>
                <w:sz w:val="24"/>
              </w:rPr>
            </w:pPr>
            <w:r>
              <w:rPr>
                <w:rFonts w:hint="eastAsia" w:ascii="仿宋" w:hAnsi="仿宋" w:eastAsia="仿宋"/>
                <w:sz w:val="24"/>
              </w:rPr>
              <w:t>况</w:t>
            </w:r>
          </w:p>
        </w:tc>
        <w:tc>
          <w:tcPr>
            <w:tcW w:w="7614" w:type="dxa"/>
            <w:gridSpan w:val="6"/>
            <w:vAlign w:val="center"/>
          </w:tcPr>
          <w:p>
            <w:pPr>
              <w:jc w:val="center"/>
              <w:rPr>
                <w:rFonts w:ascii="仿宋" w:hAnsi="仿宋" w:eastAsia="仿宋"/>
                <w:sz w:val="24"/>
              </w:rPr>
            </w:pPr>
            <w:r>
              <w:rPr>
                <w:rFonts w:hint="eastAsia" w:ascii="仿宋" w:hAnsi="仿宋" w:eastAsia="仿宋"/>
                <w:sz w:val="24"/>
              </w:rPr>
              <w:t>土建分部工程质量评定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22" w:type="dxa"/>
            <w:vMerge w:val="continue"/>
            <w:vAlign w:val="center"/>
          </w:tcPr>
          <w:p>
            <w:pPr>
              <w:jc w:val="center"/>
              <w:rPr>
                <w:rFonts w:ascii="仿宋" w:hAnsi="仿宋" w:eastAsia="仿宋"/>
                <w:sz w:val="24"/>
              </w:rPr>
            </w:pPr>
          </w:p>
        </w:tc>
        <w:tc>
          <w:tcPr>
            <w:tcW w:w="1785" w:type="dxa"/>
            <w:vAlign w:val="center"/>
          </w:tcPr>
          <w:p>
            <w:pPr>
              <w:jc w:val="center"/>
              <w:rPr>
                <w:rFonts w:ascii="仿宋" w:hAnsi="仿宋" w:eastAsia="仿宋"/>
                <w:sz w:val="24"/>
              </w:rPr>
            </w:pPr>
            <w:r>
              <w:rPr>
                <w:rFonts w:hint="eastAsia" w:ascii="仿宋" w:hAnsi="仿宋" w:eastAsia="仿宋"/>
                <w:sz w:val="24"/>
              </w:rPr>
              <w:t>分部工程名称</w:t>
            </w:r>
          </w:p>
        </w:tc>
        <w:tc>
          <w:tcPr>
            <w:tcW w:w="2128" w:type="dxa"/>
            <w:gridSpan w:val="2"/>
            <w:vAlign w:val="center"/>
          </w:tcPr>
          <w:p>
            <w:pPr>
              <w:jc w:val="center"/>
              <w:rPr>
                <w:rFonts w:ascii="仿宋" w:hAnsi="仿宋" w:eastAsia="仿宋"/>
                <w:sz w:val="24"/>
              </w:rPr>
            </w:pPr>
            <w:r>
              <w:rPr>
                <w:rFonts w:hint="eastAsia" w:ascii="仿宋" w:hAnsi="仿宋" w:eastAsia="仿宋"/>
                <w:sz w:val="24"/>
              </w:rPr>
              <w:t>评定分项工程数</w:t>
            </w:r>
          </w:p>
        </w:tc>
        <w:tc>
          <w:tcPr>
            <w:tcW w:w="2279" w:type="dxa"/>
            <w:gridSpan w:val="2"/>
            <w:vAlign w:val="center"/>
          </w:tcPr>
          <w:p>
            <w:pPr>
              <w:jc w:val="center"/>
              <w:rPr>
                <w:rFonts w:ascii="仿宋" w:hAnsi="仿宋" w:eastAsia="仿宋"/>
                <w:sz w:val="24"/>
              </w:rPr>
            </w:pPr>
            <w:r>
              <w:rPr>
                <w:rFonts w:hint="eastAsia" w:ascii="仿宋" w:hAnsi="仿宋" w:eastAsia="仿宋"/>
                <w:sz w:val="24"/>
              </w:rPr>
              <w:t>其中优良项数</w:t>
            </w:r>
          </w:p>
        </w:tc>
        <w:tc>
          <w:tcPr>
            <w:tcW w:w="1421" w:type="dxa"/>
            <w:vAlign w:val="center"/>
          </w:tcPr>
          <w:p>
            <w:pPr>
              <w:jc w:val="center"/>
              <w:rPr>
                <w:rFonts w:ascii="仿宋" w:hAnsi="仿宋" w:eastAsia="仿宋"/>
                <w:sz w:val="24"/>
              </w:rPr>
            </w:pPr>
            <w:r>
              <w:rPr>
                <w:rFonts w:hint="eastAsia" w:ascii="仿宋" w:hAnsi="仿宋" w:eastAsia="仿宋"/>
                <w:sz w:val="24"/>
              </w:rPr>
              <w:t>评定结果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22" w:type="dxa"/>
            <w:vMerge w:val="continue"/>
            <w:vAlign w:val="center"/>
          </w:tcPr>
          <w:p>
            <w:pPr>
              <w:jc w:val="center"/>
              <w:rPr>
                <w:rFonts w:ascii="仿宋" w:hAnsi="仿宋" w:eastAsia="仿宋"/>
                <w:sz w:val="24"/>
              </w:rPr>
            </w:pPr>
          </w:p>
        </w:tc>
        <w:tc>
          <w:tcPr>
            <w:tcW w:w="1785" w:type="dxa"/>
            <w:vAlign w:val="center"/>
          </w:tcPr>
          <w:p>
            <w:pPr>
              <w:rPr>
                <w:rFonts w:ascii="仿宋" w:hAnsi="仿宋" w:eastAsia="仿宋"/>
                <w:sz w:val="24"/>
              </w:rPr>
            </w:pPr>
          </w:p>
        </w:tc>
        <w:tc>
          <w:tcPr>
            <w:tcW w:w="2128" w:type="dxa"/>
            <w:gridSpan w:val="2"/>
            <w:vAlign w:val="center"/>
          </w:tcPr>
          <w:p>
            <w:pPr>
              <w:jc w:val="center"/>
              <w:rPr>
                <w:rFonts w:ascii="仿宋" w:hAnsi="仿宋" w:eastAsia="仿宋"/>
                <w:sz w:val="24"/>
              </w:rPr>
            </w:pPr>
          </w:p>
        </w:tc>
        <w:tc>
          <w:tcPr>
            <w:tcW w:w="2279" w:type="dxa"/>
            <w:gridSpan w:val="2"/>
            <w:vAlign w:val="center"/>
          </w:tcPr>
          <w:p>
            <w:pPr>
              <w:jc w:val="center"/>
              <w:rPr>
                <w:rFonts w:ascii="仿宋" w:hAnsi="仿宋" w:eastAsia="仿宋"/>
                <w:sz w:val="24"/>
              </w:rPr>
            </w:pPr>
          </w:p>
        </w:tc>
        <w:tc>
          <w:tcPr>
            <w:tcW w:w="142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22" w:type="dxa"/>
            <w:vMerge w:val="continue"/>
            <w:vAlign w:val="center"/>
          </w:tcPr>
          <w:p>
            <w:pPr>
              <w:jc w:val="center"/>
              <w:rPr>
                <w:rFonts w:ascii="仿宋" w:hAnsi="仿宋" w:eastAsia="仿宋"/>
                <w:sz w:val="24"/>
              </w:rPr>
            </w:pPr>
          </w:p>
        </w:tc>
        <w:tc>
          <w:tcPr>
            <w:tcW w:w="1785" w:type="dxa"/>
            <w:vAlign w:val="center"/>
          </w:tcPr>
          <w:p>
            <w:pPr>
              <w:rPr>
                <w:rFonts w:ascii="仿宋" w:hAnsi="仿宋" w:eastAsia="仿宋"/>
                <w:sz w:val="24"/>
              </w:rPr>
            </w:pPr>
          </w:p>
        </w:tc>
        <w:tc>
          <w:tcPr>
            <w:tcW w:w="2128" w:type="dxa"/>
            <w:gridSpan w:val="2"/>
            <w:vAlign w:val="center"/>
          </w:tcPr>
          <w:p>
            <w:pPr>
              <w:jc w:val="center"/>
              <w:rPr>
                <w:rFonts w:ascii="仿宋" w:hAnsi="仿宋" w:eastAsia="仿宋"/>
                <w:sz w:val="24"/>
              </w:rPr>
            </w:pPr>
          </w:p>
        </w:tc>
        <w:tc>
          <w:tcPr>
            <w:tcW w:w="2279" w:type="dxa"/>
            <w:gridSpan w:val="2"/>
            <w:vAlign w:val="center"/>
          </w:tcPr>
          <w:p>
            <w:pPr>
              <w:jc w:val="center"/>
              <w:rPr>
                <w:rFonts w:ascii="仿宋" w:hAnsi="仿宋" w:eastAsia="仿宋"/>
                <w:sz w:val="24"/>
              </w:rPr>
            </w:pPr>
          </w:p>
        </w:tc>
        <w:tc>
          <w:tcPr>
            <w:tcW w:w="142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22" w:type="dxa"/>
            <w:vMerge w:val="continue"/>
            <w:vAlign w:val="center"/>
          </w:tcPr>
          <w:p>
            <w:pPr>
              <w:jc w:val="center"/>
              <w:rPr>
                <w:rFonts w:ascii="仿宋" w:hAnsi="仿宋" w:eastAsia="仿宋"/>
                <w:sz w:val="24"/>
              </w:rPr>
            </w:pPr>
          </w:p>
        </w:tc>
        <w:tc>
          <w:tcPr>
            <w:tcW w:w="1785" w:type="dxa"/>
            <w:vAlign w:val="center"/>
          </w:tcPr>
          <w:p>
            <w:pPr>
              <w:rPr>
                <w:rFonts w:ascii="仿宋" w:hAnsi="仿宋" w:eastAsia="仿宋"/>
                <w:sz w:val="24"/>
              </w:rPr>
            </w:pPr>
          </w:p>
        </w:tc>
        <w:tc>
          <w:tcPr>
            <w:tcW w:w="2128" w:type="dxa"/>
            <w:gridSpan w:val="2"/>
            <w:vAlign w:val="center"/>
          </w:tcPr>
          <w:p>
            <w:pPr>
              <w:jc w:val="center"/>
              <w:rPr>
                <w:rFonts w:ascii="仿宋" w:hAnsi="仿宋" w:eastAsia="仿宋"/>
                <w:sz w:val="24"/>
              </w:rPr>
            </w:pPr>
          </w:p>
        </w:tc>
        <w:tc>
          <w:tcPr>
            <w:tcW w:w="2279" w:type="dxa"/>
            <w:gridSpan w:val="2"/>
            <w:vAlign w:val="center"/>
          </w:tcPr>
          <w:p>
            <w:pPr>
              <w:jc w:val="center"/>
              <w:rPr>
                <w:rFonts w:ascii="仿宋" w:hAnsi="仿宋" w:eastAsia="仿宋"/>
                <w:sz w:val="24"/>
              </w:rPr>
            </w:pPr>
          </w:p>
        </w:tc>
        <w:tc>
          <w:tcPr>
            <w:tcW w:w="142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22" w:type="dxa"/>
            <w:vMerge w:val="continue"/>
            <w:vAlign w:val="center"/>
          </w:tcPr>
          <w:p>
            <w:pPr>
              <w:jc w:val="center"/>
              <w:rPr>
                <w:rFonts w:ascii="仿宋" w:hAnsi="仿宋" w:eastAsia="仿宋"/>
                <w:sz w:val="24"/>
              </w:rPr>
            </w:pPr>
          </w:p>
        </w:tc>
        <w:tc>
          <w:tcPr>
            <w:tcW w:w="1785" w:type="dxa"/>
            <w:vAlign w:val="center"/>
          </w:tcPr>
          <w:p>
            <w:pPr>
              <w:rPr>
                <w:rFonts w:ascii="仿宋" w:hAnsi="仿宋" w:eastAsia="仿宋"/>
                <w:sz w:val="24"/>
              </w:rPr>
            </w:pPr>
          </w:p>
        </w:tc>
        <w:tc>
          <w:tcPr>
            <w:tcW w:w="2128" w:type="dxa"/>
            <w:gridSpan w:val="2"/>
            <w:vAlign w:val="center"/>
          </w:tcPr>
          <w:p>
            <w:pPr>
              <w:jc w:val="center"/>
              <w:rPr>
                <w:rFonts w:ascii="仿宋" w:hAnsi="仿宋" w:eastAsia="仿宋"/>
                <w:sz w:val="24"/>
              </w:rPr>
            </w:pPr>
          </w:p>
        </w:tc>
        <w:tc>
          <w:tcPr>
            <w:tcW w:w="2279" w:type="dxa"/>
            <w:gridSpan w:val="2"/>
            <w:vAlign w:val="center"/>
          </w:tcPr>
          <w:p>
            <w:pPr>
              <w:jc w:val="center"/>
              <w:rPr>
                <w:rFonts w:ascii="仿宋" w:hAnsi="仿宋" w:eastAsia="仿宋"/>
                <w:sz w:val="24"/>
              </w:rPr>
            </w:pPr>
          </w:p>
        </w:tc>
        <w:tc>
          <w:tcPr>
            <w:tcW w:w="142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22" w:type="dxa"/>
            <w:vMerge w:val="continue"/>
            <w:vAlign w:val="center"/>
          </w:tcPr>
          <w:p>
            <w:pPr>
              <w:jc w:val="center"/>
              <w:rPr>
                <w:rFonts w:ascii="仿宋" w:hAnsi="仿宋" w:eastAsia="仿宋"/>
                <w:sz w:val="24"/>
              </w:rPr>
            </w:pPr>
          </w:p>
        </w:tc>
        <w:tc>
          <w:tcPr>
            <w:tcW w:w="1785" w:type="dxa"/>
            <w:vAlign w:val="center"/>
          </w:tcPr>
          <w:p>
            <w:pPr>
              <w:rPr>
                <w:rFonts w:ascii="仿宋" w:hAnsi="仿宋" w:eastAsia="仿宋"/>
                <w:sz w:val="24"/>
              </w:rPr>
            </w:pPr>
          </w:p>
        </w:tc>
        <w:tc>
          <w:tcPr>
            <w:tcW w:w="2128" w:type="dxa"/>
            <w:gridSpan w:val="2"/>
            <w:vAlign w:val="center"/>
          </w:tcPr>
          <w:p>
            <w:pPr>
              <w:jc w:val="center"/>
              <w:rPr>
                <w:rFonts w:ascii="仿宋" w:hAnsi="仿宋" w:eastAsia="仿宋"/>
                <w:sz w:val="24"/>
              </w:rPr>
            </w:pPr>
          </w:p>
        </w:tc>
        <w:tc>
          <w:tcPr>
            <w:tcW w:w="2279" w:type="dxa"/>
            <w:gridSpan w:val="2"/>
            <w:vAlign w:val="center"/>
          </w:tcPr>
          <w:p>
            <w:pPr>
              <w:jc w:val="center"/>
              <w:rPr>
                <w:rFonts w:ascii="仿宋" w:hAnsi="仿宋" w:eastAsia="仿宋"/>
                <w:sz w:val="24"/>
              </w:rPr>
            </w:pPr>
          </w:p>
        </w:tc>
        <w:tc>
          <w:tcPr>
            <w:tcW w:w="142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1522" w:type="dxa"/>
            <w:vMerge w:val="continue"/>
            <w:vAlign w:val="center"/>
          </w:tcPr>
          <w:p>
            <w:pPr>
              <w:jc w:val="center"/>
              <w:rPr>
                <w:rFonts w:ascii="仿宋" w:hAnsi="仿宋" w:eastAsia="仿宋"/>
                <w:sz w:val="24"/>
              </w:rPr>
            </w:pPr>
          </w:p>
        </w:tc>
        <w:tc>
          <w:tcPr>
            <w:tcW w:w="1785" w:type="dxa"/>
            <w:vAlign w:val="center"/>
          </w:tcPr>
          <w:p>
            <w:pPr>
              <w:rPr>
                <w:rFonts w:ascii="仿宋" w:hAnsi="仿宋" w:eastAsia="仿宋"/>
                <w:sz w:val="24"/>
              </w:rPr>
            </w:pPr>
          </w:p>
        </w:tc>
        <w:tc>
          <w:tcPr>
            <w:tcW w:w="2128" w:type="dxa"/>
            <w:gridSpan w:val="2"/>
            <w:vAlign w:val="center"/>
          </w:tcPr>
          <w:p>
            <w:pPr>
              <w:jc w:val="center"/>
              <w:rPr>
                <w:rFonts w:ascii="仿宋" w:hAnsi="仿宋" w:eastAsia="仿宋"/>
                <w:sz w:val="24"/>
              </w:rPr>
            </w:pPr>
          </w:p>
        </w:tc>
        <w:tc>
          <w:tcPr>
            <w:tcW w:w="2279" w:type="dxa"/>
            <w:gridSpan w:val="2"/>
            <w:vAlign w:val="center"/>
          </w:tcPr>
          <w:p>
            <w:pPr>
              <w:jc w:val="center"/>
              <w:rPr>
                <w:rFonts w:ascii="仿宋" w:hAnsi="仿宋" w:eastAsia="仿宋"/>
                <w:sz w:val="24"/>
              </w:rPr>
            </w:pPr>
          </w:p>
        </w:tc>
        <w:tc>
          <w:tcPr>
            <w:tcW w:w="142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22" w:type="dxa"/>
            <w:vMerge w:val="continue"/>
            <w:vAlign w:val="center"/>
          </w:tcPr>
          <w:p>
            <w:pPr>
              <w:jc w:val="center"/>
              <w:rPr>
                <w:rFonts w:ascii="仿宋" w:hAnsi="仿宋" w:eastAsia="仿宋"/>
                <w:sz w:val="24"/>
              </w:rPr>
            </w:pPr>
          </w:p>
        </w:tc>
        <w:tc>
          <w:tcPr>
            <w:tcW w:w="1785" w:type="dxa"/>
            <w:vAlign w:val="center"/>
          </w:tcPr>
          <w:p>
            <w:pPr>
              <w:rPr>
                <w:rFonts w:ascii="仿宋" w:hAnsi="仿宋" w:eastAsia="仿宋"/>
                <w:sz w:val="24"/>
              </w:rPr>
            </w:pPr>
          </w:p>
        </w:tc>
        <w:tc>
          <w:tcPr>
            <w:tcW w:w="2128" w:type="dxa"/>
            <w:gridSpan w:val="2"/>
            <w:vAlign w:val="center"/>
          </w:tcPr>
          <w:p>
            <w:pPr>
              <w:jc w:val="center"/>
              <w:rPr>
                <w:rFonts w:ascii="仿宋" w:hAnsi="仿宋" w:eastAsia="仿宋"/>
                <w:sz w:val="24"/>
              </w:rPr>
            </w:pPr>
          </w:p>
        </w:tc>
        <w:tc>
          <w:tcPr>
            <w:tcW w:w="2279" w:type="dxa"/>
            <w:gridSpan w:val="2"/>
            <w:vAlign w:val="center"/>
          </w:tcPr>
          <w:p>
            <w:pPr>
              <w:jc w:val="center"/>
              <w:rPr>
                <w:rFonts w:ascii="仿宋" w:hAnsi="仿宋" w:eastAsia="仿宋"/>
                <w:sz w:val="24"/>
              </w:rPr>
            </w:pPr>
          </w:p>
        </w:tc>
        <w:tc>
          <w:tcPr>
            <w:tcW w:w="142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1522" w:type="dxa"/>
            <w:vMerge w:val="continue"/>
            <w:vAlign w:val="center"/>
          </w:tcPr>
          <w:p>
            <w:pPr>
              <w:jc w:val="center"/>
              <w:rPr>
                <w:rFonts w:ascii="仿宋" w:hAnsi="仿宋" w:eastAsia="仿宋"/>
                <w:sz w:val="24"/>
              </w:rPr>
            </w:pPr>
          </w:p>
        </w:tc>
        <w:tc>
          <w:tcPr>
            <w:tcW w:w="1785" w:type="dxa"/>
            <w:vAlign w:val="center"/>
          </w:tcPr>
          <w:p>
            <w:pPr>
              <w:rPr>
                <w:rFonts w:ascii="仿宋" w:hAnsi="仿宋" w:eastAsia="仿宋"/>
                <w:sz w:val="24"/>
              </w:rPr>
            </w:pPr>
          </w:p>
        </w:tc>
        <w:tc>
          <w:tcPr>
            <w:tcW w:w="2128" w:type="dxa"/>
            <w:gridSpan w:val="2"/>
            <w:vAlign w:val="center"/>
          </w:tcPr>
          <w:p>
            <w:pPr>
              <w:jc w:val="center"/>
              <w:rPr>
                <w:rFonts w:ascii="仿宋" w:hAnsi="仿宋" w:eastAsia="仿宋"/>
                <w:sz w:val="24"/>
              </w:rPr>
            </w:pPr>
          </w:p>
        </w:tc>
        <w:tc>
          <w:tcPr>
            <w:tcW w:w="2279" w:type="dxa"/>
            <w:gridSpan w:val="2"/>
            <w:vAlign w:val="center"/>
          </w:tcPr>
          <w:p>
            <w:pPr>
              <w:jc w:val="center"/>
              <w:rPr>
                <w:rFonts w:ascii="仿宋" w:hAnsi="仿宋" w:eastAsia="仿宋"/>
                <w:sz w:val="24"/>
              </w:rPr>
            </w:pPr>
          </w:p>
        </w:tc>
        <w:tc>
          <w:tcPr>
            <w:tcW w:w="142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22" w:type="dxa"/>
            <w:vMerge w:val="continue"/>
            <w:vAlign w:val="center"/>
          </w:tcPr>
          <w:p>
            <w:pPr>
              <w:jc w:val="center"/>
              <w:rPr>
                <w:rFonts w:ascii="仿宋" w:hAnsi="仿宋" w:eastAsia="仿宋"/>
                <w:sz w:val="24"/>
              </w:rPr>
            </w:pPr>
          </w:p>
        </w:tc>
        <w:tc>
          <w:tcPr>
            <w:tcW w:w="1785" w:type="dxa"/>
            <w:vAlign w:val="center"/>
          </w:tcPr>
          <w:p>
            <w:pPr>
              <w:rPr>
                <w:rFonts w:ascii="仿宋" w:hAnsi="仿宋" w:eastAsia="仿宋"/>
                <w:sz w:val="24"/>
              </w:rPr>
            </w:pPr>
          </w:p>
        </w:tc>
        <w:tc>
          <w:tcPr>
            <w:tcW w:w="2128" w:type="dxa"/>
            <w:gridSpan w:val="2"/>
            <w:vAlign w:val="center"/>
          </w:tcPr>
          <w:p>
            <w:pPr>
              <w:jc w:val="center"/>
              <w:rPr>
                <w:rFonts w:ascii="仿宋" w:hAnsi="仿宋" w:eastAsia="仿宋"/>
                <w:sz w:val="24"/>
              </w:rPr>
            </w:pPr>
          </w:p>
        </w:tc>
        <w:tc>
          <w:tcPr>
            <w:tcW w:w="2279" w:type="dxa"/>
            <w:gridSpan w:val="2"/>
            <w:vAlign w:val="center"/>
          </w:tcPr>
          <w:p>
            <w:pPr>
              <w:jc w:val="center"/>
              <w:rPr>
                <w:rFonts w:ascii="仿宋" w:hAnsi="仿宋" w:eastAsia="仿宋"/>
                <w:sz w:val="24"/>
              </w:rPr>
            </w:pPr>
          </w:p>
        </w:tc>
        <w:tc>
          <w:tcPr>
            <w:tcW w:w="142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22" w:type="dxa"/>
            <w:vMerge w:val="continue"/>
            <w:vAlign w:val="center"/>
          </w:tcPr>
          <w:p>
            <w:pPr>
              <w:jc w:val="center"/>
              <w:rPr>
                <w:rFonts w:ascii="仿宋" w:hAnsi="仿宋" w:eastAsia="仿宋"/>
                <w:sz w:val="24"/>
              </w:rPr>
            </w:pPr>
          </w:p>
        </w:tc>
        <w:tc>
          <w:tcPr>
            <w:tcW w:w="1785" w:type="dxa"/>
            <w:vAlign w:val="center"/>
          </w:tcPr>
          <w:p>
            <w:pPr>
              <w:rPr>
                <w:rFonts w:ascii="仿宋" w:hAnsi="仿宋" w:eastAsia="仿宋"/>
                <w:sz w:val="24"/>
              </w:rPr>
            </w:pPr>
          </w:p>
        </w:tc>
        <w:tc>
          <w:tcPr>
            <w:tcW w:w="2128" w:type="dxa"/>
            <w:gridSpan w:val="2"/>
            <w:vAlign w:val="center"/>
          </w:tcPr>
          <w:p>
            <w:pPr>
              <w:jc w:val="center"/>
              <w:rPr>
                <w:rFonts w:ascii="仿宋" w:hAnsi="仿宋" w:eastAsia="仿宋"/>
                <w:sz w:val="24"/>
              </w:rPr>
            </w:pPr>
          </w:p>
        </w:tc>
        <w:tc>
          <w:tcPr>
            <w:tcW w:w="2279" w:type="dxa"/>
            <w:gridSpan w:val="2"/>
            <w:vAlign w:val="center"/>
          </w:tcPr>
          <w:p>
            <w:pPr>
              <w:jc w:val="center"/>
              <w:rPr>
                <w:rFonts w:ascii="仿宋" w:hAnsi="仿宋" w:eastAsia="仿宋"/>
                <w:sz w:val="24"/>
              </w:rPr>
            </w:pPr>
          </w:p>
        </w:tc>
        <w:tc>
          <w:tcPr>
            <w:tcW w:w="142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22" w:type="dxa"/>
            <w:vMerge w:val="continue"/>
            <w:vAlign w:val="center"/>
          </w:tcPr>
          <w:p>
            <w:pPr>
              <w:jc w:val="center"/>
              <w:rPr>
                <w:rFonts w:ascii="仿宋" w:hAnsi="仿宋" w:eastAsia="仿宋"/>
                <w:sz w:val="24"/>
              </w:rPr>
            </w:pPr>
          </w:p>
        </w:tc>
        <w:tc>
          <w:tcPr>
            <w:tcW w:w="1785" w:type="dxa"/>
            <w:vAlign w:val="center"/>
          </w:tcPr>
          <w:p>
            <w:pPr>
              <w:rPr>
                <w:rFonts w:ascii="仿宋" w:hAnsi="仿宋" w:eastAsia="仿宋"/>
                <w:sz w:val="24"/>
              </w:rPr>
            </w:pPr>
          </w:p>
        </w:tc>
        <w:tc>
          <w:tcPr>
            <w:tcW w:w="2128" w:type="dxa"/>
            <w:gridSpan w:val="2"/>
            <w:vAlign w:val="center"/>
          </w:tcPr>
          <w:p>
            <w:pPr>
              <w:jc w:val="center"/>
              <w:rPr>
                <w:rFonts w:ascii="仿宋" w:hAnsi="仿宋" w:eastAsia="仿宋"/>
                <w:sz w:val="24"/>
              </w:rPr>
            </w:pPr>
          </w:p>
        </w:tc>
        <w:tc>
          <w:tcPr>
            <w:tcW w:w="2279" w:type="dxa"/>
            <w:gridSpan w:val="2"/>
            <w:vAlign w:val="center"/>
          </w:tcPr>
          <w:p>
            <w:pPr>
              <w:jc w:val="center"/>
              <w:rPr>
                <w:rFonts w:ascii="仿宋" w:hAnsi="仿宋" w:eastAsia="仿宋"/>
                <w:sz w:val="24"/>
              </w:rPr>
            </w:pPr>
          </w:p>
        </w:tc>
        <w:tc>
          <w:tcPr>
            <w:tcW w:w="142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22" w:type="dxa"/>
            <w:vMerge w:val="continue"/>
            <w:vAlign w:val="center"/>
          </w:tcPr>
          <w:p>
            <w:pPr>
              <w:jc w:val="center"/>
              <w:rPr>
                <w:rFonts w:ascii="仿宋" w:hAnsi="仿宋" w:eastAsia="仿宋"/>
                <w:sz w:val="24"/>
              </w:rPr>
            </w:pPr>
          </w:p>
        </w:tc>
        <w:tc>
          <w:tcPr>
            <w:tcW w:w="1785" w:type="dxa"/>
            <w:vAlign w:val="center"/>
          </w:tcPr>
          <w:p>
            <w:pPr>
              <w:rPr>
                <w:rFonts w:ascii="仿宋" w:hAnsi="仿宋" w:eastAsia="仿宋"/>
                <w:sz w:val="24"/>
              </w:rPr>
            </w:pPr>
          </w:p>
        </w:tc>
        <w:tc>
          <w:tcPr>
            <w:tcW w:w="2128" w:type="dxa"/>
            <w:gridSpan w:val="2"/>
            <w:vAlign w:val="center"/>
          </w:tcPr>
          <w:p>
            <w:pPr>
              <w:jc w:val="center"/>
              <w:rPr>
                <w:rFonts w:ascii="仿宋" w:hAnsi="仿宋" w:eastAsia="仿宋"/>
                <w:sz w:val="24"/>
              </w:rPr>
            </w:pPr>
          </w:p>
        </w:tc>
        <w:tc>
          <w:tcPr>
            <w:tcW w:w="2279" w:type="dxa"/>
            <w:gridSpan w:val="2"/>
            <w:vAlign w:val="center"/>
          </w:tcPr>
          <w:p>
            <w:pPr>
              <w:jc w:val="center"/>
              <w:rPr>
                <w:rFonts w:ascii="仿宋" w:hAnsi="仿宋" w:eastAsia="仿宋"/>
                <w:sz w:val="24"/>
              </w:rPr>
            </w:pPr>
          </w:p>
        </w:tc>
        <w:tc>
          <w:tcPr>
            <w:tcW w:w="142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22" w:type="dxa"/>
            <w:vMerge w:val="continue"/>
            <w:vAlign w:val="center"/>
          </w:tcPr>
          <w:p>
            <w:pPr>
              <w:jc w:val="center"/>
              <w:rPr>
                <w:rFonts w:ascii="仿宋" w:hAnsi="仿宋" w:eastAsia="仿宋"/>
                <w:sz w:val="24"/>
              </w:rPr>
            </w:pPr>
          </w:p>
        </w:tc>
        <w:tc>
          <w:tcPr>
            <w:tcW w:w="1785" w:type="dxa"/>
            <w:vAlign w:val="center"/>
          </w:tcPr>
          <w:p>
            <w:pPr>
              <w:rPr>
                <w:rFonts w:ascii="仿宋" w:hAnsi="仿宋" w:eastAsia="仿宋"/>
                <w:sz w:val="24"/>
              </w:rPr>
            </w:pPr>
          </w:p>
        </w:tc>
        <w:tc>
          <w:tcPr>
            <w:tcW w:w="2128" w:type="dxa"/>
            <w:gridSpan w:val="2"/>
            <w:vAlign w:val="center"/>
          </w:tcPr>
          <w:p>
            <w:pPr>
              <w:jc w:val="center"/>
              <w:rPr>
                <w:rFonts w:ascii="仿宋" w:hAnsi="仿宋" w:eastAsia="仿宋"/>
                <w:sz w:val="24"/>
              </w:rPr>
            </w:pPr>
          </w:p>
        </w:tc>
        <w:tc>
          <w:tcPr>
            <w:tcW w:w="2279" w:type="dxa"/>
            <w:gridSpan w:val="2"/>
            <w:vAlign w:val="center"/>
          </w:tcPr>
          <w:p>
            <w:pPr>
              <w:jc w:val="center"/>
              <w:rPr>
                <w:rFonts w:ascii="仿宋" w:hAnsi="仿宋" w:eastAsia="仿宋"/>
                <w:sz w:val="24"/>
              </w:rPr>
            </w:pPr>
          </w:p>
        </w:tc>
        <w:tc>
          <w:tcPr>
            <w:tcW w:w="142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22" w:type="dxa"/>
            <w:vMerge w:val="continue"/>
            <w:vAlign w:val="center"/>
          </w:tcPr>
          <w:p>
            <w:pPr>
              <w:jc w:val="center"/>
              <w:rPr>
                <w:rFonts w:ascii="仿宋" w:hAnsi="仿宋" w:eastAsia="仿宋"/>
                <w:sz w:val="24"/>
              </w:rPr>
            </w:pPr>
          </w:p>
        </w:tc>
        <w:tc>
          <w:tcPr>
            <w:tcW w:w="1785" w:type="dxa"/>
            <w:vAlign w:val="center"/>
          </w:tcPr>
          <w:p>
            <w:pPr>
              <w:rPr>
                <w:rFonts w:ascii="仿宋" w:hAnsi="仿宋" w:eastAsia="仿宋"/>
                <w:sz w:val="24"/>
              </w:rPr>
            </w:pPr>
          </w:p>
        </w:tc>
        <w:tc>
          <w:tcPr>
            <w:tcW w:w="2128" w:type="dxa"/>
            <w:gridSpan w:val="2"/>
            <w:vAlign w:val="center"/>
          </w:tcPr>
          <w:p>
            <w:pPr>
              <w:jc w:val="center"/>
              <w:rPr>
                <w:rFonts w:ascii="仿宋" w:hAnsi="仿宋" w:eastAsia="仿宋"/>
                <w:sz w:val="24"/>
              </w:rPr>
            </w:pPr>
          </w:p>
        </w:tc>
        <w:tc>
          <w:tcPr>
            <w:tcW w:w="2279" w:type="dxa"/>
            <w:gridSpan w:val="2"/>
            <w:vAlign w:val="center"/>
          </w:tcPr>
          <w:p>
            <w:pPr>
              <w:jc w:val="center"/>
              <w:rPr>
                <w:rFonts w:ascii="仿宋" w:hAnsi="仿宋" w:eastAsia="仿宋"/>
                <w:sz w:val="24"/>
              </w:rPr>
            </w:pPr>
          </w:p>
        </w:tc>
        <w:tc>
          <w:tcPr>
            <w:tcW w:w="142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22" w:type="dxa"/>
            <w:vMerge w:val="continue"/>
            <w:vAlign w:val="center"/>
          </w:tcPr>
          <w:p>
            <w:pPr>
              <w:jc w:val="center"/>
              <w:rPr>
                <w:rFonts w:ascii="仿宋" w:hAnsi="仿宋" w:eastAsia="仿宋"/>
                <w:sz w:val="24"/>
              </w:rPr>
            </w:pPr>
          </w:p>
        </w:tc>
        <w:tc>
          <w:tcPr>
            <w:tcW w:w="1785" w:type="dxa"/>
            <w:vAlign w:val="center"/>
          </w:tcPr>
          <w:p>
            <w:pPr>
              <w:rPr>
                <w:rFonts w:ascii="仿宋" w:hAnsi="仿宋" w:eastAsia="仿宋"/>
                <w:sz w:val="24"/>
              </w:rPr>
            </w:pPr>
          </w:p>
        </w:tc>
        <w:tc>
          <w:tcPr>
            <w:tcW w:w="2128" w:type="dxa"/>
            <w:gridSpan w:val="2"/>
            <w:vAlign w:val="center"/>
          </w:tcPr>
          <w:p>
            <w:pPr>
              <w:jc w:val="center"/>
              <w:rPr>
                <w:rFonts w:ascii="仿宋" w:hAnsi="仿宋" w:eastAsia="仿宋"/>
                <w:sz w:val="24"/>
              </w:rPr>
            </w:pPr>
          </w:p>
        </w:tc>
        <w:tc>
          <w:tcPr>
            <w:tcW w:w="2279" w:type="dxa"/>
            <w:gridSpan w:val="2"/>
            <w:vAlign w:val="center"/>
          </w:tcPr>
          <w:p>
            <w:pPr>
              <w:jc w:val="center"/>
              <w:rPr>
                <w:rFonts w:ascii="仿宋" w:hAnsi="仿宋" w:eastAsia="仿宋"/>
                <w:sz w:val="24"/>
              </w:rPr>
            </w:pPr>
          </w:p>
        </w:tc>
        <w:tc>
          <w:tcPr>
            <w:tcW w:w="1421" w:type="dxa"/>
            <w:vAlign w:val="center"/>
          </w:tcPr>
          <w:p>
            <w:pPr>
              <w:jc w:val="center"/>
              <w:rPr>
                <w:rFonts w:ascii="仿宋" w:hAnsi="仿宋" w:eastAsia="仿宋"/>
                <w:sz w:val="24"/>
              </w:rPr>
            </w:pPr>
          </w:p>
        </w:tc>
      </w:tr>
    </w:tbl>
    <w:p>
      <w:pPr>
        <w:jc w:val="center"/>
        <w:rPr>
          <w:rFonts w:ascii="宋体"/>
          <w:b/>
          <w:sz w:val="36"/>
          <w:szCs w:val="36"/>
        </w:rPr>
      </w:pPr>
      <w:r>
        <w:rPr>
          <w:rFonts w:hint="eastAsia" w:ascii="宋体" w:hAnsi="宋体"/>
          <w:b/>
          <w:sz w:val="36"/>
          <w:szCs w:val="36"/>
        </w:rPr>
        <w:t>申报工程概况（二）</w:t>
      </w:r>
    </w:p>
    <w:tbl>
      <w:tblPr>
        <w:tblStyle w:val="10"/>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613"/>
        <w:gridCol w:w="2151"/>
        <w:gridCol w:w="1844"/>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40" w:type="dxa"/>
            <w:vMerge w:val="restart"/>
            <w:vAlign w:val="center"/>
          </w:tcPr>
          <w:p>
            <w:pPr>
              <w:jc w:val="center"/>
              <w:rPr>
                <w:rFonts w:ascii="仿宋" w:hAnsi="仿宋" w:eastAsia="仿宋"/>
                <w:sz w:val="24"/>
              </w:rPr>
            </w:pPr>
            <w:r>
              <w:rPr>
                <w:rFonts w:hint="eastAsia" w:ascii="仿宋" w:hAnsi="仿宋" w:eastAsia="仿宋"/>
                <w:sz w:val="24"/>
              </w:rPr>
              <w:t>工</w:t>
            </w:r>
          </w:p>
          <w:p>
            <w:pPr>
              <w:jc w:val="center"/>
              <w:rPr>
                <w:rFonts w:ascii="仿宋" w:hAnsi="仿宋" w:eastAsia="仿宋"/>
                <w:sz w:val="24"/>
              </w:rPr>
            </w:pPr>
            <w:r>
              <w:rPr>
                <w:rFonts w:hint="eastAsia" w:ascii="仿宋" w:hAnsi="仿宋" w:eastAsia="仿宋"/>
                <w:sz w:val="24"/>
              </w:rPr>
              <w:t>程</w:t>
            </w:r>
          </w:p>
          <w:p>
            <w:pPr>
              <w:jc w:val="center"/>
              <w:rPr>
                <w:rFonts w:ascii="仿宋" w:hAnsi="仿宋" w:eastAsia="仿宋"/>
                <w:sz w:val="24"/>
              </w:rPr>
            </w:pPr>
            <w:r>
              <w:rPr>
                <w:rFonts w:hint="eastAsia" w:ascii="仿宋" w:hAnsi="仿宋" w:eastAsia="仿宋"/>
                <w:sz w:val="24"/>
              </w:rPr>
              <w:t>质</w:t>
            </w:r>
          </w:p>
          <w:p>
            <w:pPr>
              <w:jc w:val="center"/>
              <w:rPr>
                <w:rFonts w:ascii="仿宋" w:hAnsi="仿宋" w:eastAsia="仿宋"/>
                <w:sz w:val="24"/>
              </w:rPr>
            </w:pPr>
            <w:r>
              <w:rPr>
                <w:rFonts w:hint="eastAsia" w:ascii="仿宋" w:hAnsi="仿宋" w:eastAsia="仿宋"/>
                <w:sz w:val="24"/>
              </w:rPr>
              <w:t>量</w:t>
            </w:r>
          </w:p>
          <w:p>
            <w:pPr>
              <w:jc w:val="center"/>
              <w:rPr>
                <w:rFonts w:ascii="仿宋" w:hAnsi="仿宋" w:eastAsia="仿宋"/>
                <w:sz w:val="24"/>
              </w:rPr>
            </w:pPr>
            <w:r>
              <w:rPr>
                <w:rFonts w:hint="eastAsia" w:ascii="仿宋" w:hAnsi="仿宋" w:eastAsia="仿宋"/>
                <w:sz w:val="24"/>
              </w:rPr>
              <w:t>情</w:t>
            </w:r>
          </w:p>
          <w:p>
            <w:pPr>
              <w:jc w:val="center"/>
              <w:rPr>
                <w:rFonts w:ascii="仿宋" w:hAnsi="仿宋" w:eastAsia="仿宋"/>
                <w:sz w:val="24"/>
              </w:rPr>
            </w:pPr>
            <w:r>
              <w:rPr>
                <w:rFonts w:hint="eastAsia" w:ascii="仿宋" w:hAnsi="仿宋" w:eastAsia="仿宋"/>
                <w:sz w:val="24"/>
              </w:rPr>
              <w:t>况</w:t>
            </w:r>
          </w:p>
        </w:tc>
        <w:tc>
          <w:tcPr>
            <w:tcW w:w="8202" w:type="dxa"/>
            <w:gridSpan w:val="4"/>
            <w:vAlign w:val="center"/>
          </w:tcPr>
          <w:p>
            <w:pPr>
              <w:jc w:val="center"/>
              <w:rPr>
                <w:rFonts w:ascii="仿宋" w:hAnsi="仿宋" w:eastAsia="仿宋"/>
                <w:sz w:val="24"/>
              </w:rPr>
            </w:pPr>
            <w:r>
              <w:rPr>
                <w:rFonts w:hint="eastAsia" w:ascii="仿宋" w:hAnsi="仿宋" w:eastAsia="仿宋"/>
                <w:sz w:val="24"/>
              </w:rPr>
              <w:t>设备安装分部工程质量评定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40" w:type="dxa"/>
            <w:vMerge w:val="continue"/>
            <w:vAlign w:val="center"/>
          </w:tcPr>
          <w:p>
            <w:pPr>
              <w:jc w:val="center"/>
              <w:rPr>
                <w:rFonts w:ascii="仿宋" w:hAnsi="仿宋" w:eastAsia="仿宋"/>
                <w:sz w:val="24"/>
              </w:rPr>
            </w:pPr>
          </w:p>
        </w:tc>
        <w:tc>
          <w:tcPr>
            <w:tcW w:w="2613" w:type="dxa"/>
            <w:vAlign w:val="center"/>
          </w:tcPr>
          <w:p>
            <w:pPr>
              <w:jc w:val="center"/>
              <w:rPr>
                <w:rFonts w:ascii="仿宋" w:hAnsi="仿宋" w:eastAsia="仿宋"/>
                <w:sz w:val="24"/>
              </w:rPr>
            </w:pPr>
            <w:r>
              <w:rPr>
                <w:rFonts w:hint="eastAsia" w:ascii="仿宋" w:hAnsi="仿宋" w:eastAsia="仿宋"/>
                <w:sz w:val="24"/>
              </w:rPr>
              <w:t>分部工程名称</w:t>
            </w:r>
          </w:p>
        </w:tc>
        <w:tc>
          <w:tcPr>
            <w:tcW w:w="2151" w:type="dxa"/>
            <w:vAlign w:val="center"/>
          </w:tcPr>
          <w:p>
            <w:pPr>
              <w:jc w:val="center"/>
              <w:rPr>
                <w:rFonts w:ascii="仿宋" w:hAnsi="仿宋" w:eastAsia="仿宋"/>
                <w:sz w:val="24"/>
              </w:rPr>
            </w:pPr>
            <w:r>
              <w:rPr>
                <w:rFonts w:hint="eastAsia" w:ascii="仿宋" w:hAnsi="仿宋" w:eastAsia="仿宋"/>
                <w:sz w:val="24"/>
              </w:rPr>
              <w:t>评定分项工程数</w:t>
            </w:r>
          </w:p>
        </w:tc>
        <w:tc>
          <w:tcPr>
            <w:tcW w:w="1844" w:type="dxa"/>
            <w:vAlign w:val="center"/>
          </w:tcPr>
          <w:p>
            <w:pPr>
              <w:jc w:val="center"/>
              <w:rPr>
                <w:rFonts w:ascii="仿宋" w:hAnsi="仿宋" w:eastAsia="仿宋"/>
                <w:sz w:val="24"/>
              </w:rPr>
            </w:pPr>
            <w:r>
              <w:rPr>
                <w:rFonts w:hint="eastAsia" w:ascii="仿宋" w:hAnsi="仿宋" w:eastAsia="仿宋"/>
                <w:sz w:val="24"/>
              </w:rPr>
              <w:t>其中优良项数</w:t>
            </w:r>
          </w:p>
        </w:tc>
        <w:tc>
          <w:tcPr>
            <w:tcW w:w="1592" w:type="dxa"/>
            <w:vAlign w:val="center"/>
          </w:tcPr>
          <w:p>
            <w:pPr>
              <w:jc w:val="center"/>
              <w:rPr>
                <w:rFonts w:ascii="仿宋" w:hAnsi="仿宋" w:eastAsia="仿宋"/>
                <w:sz w:val="24"/>
              </w:rPr>
            </w:pPr>
            <w:r>
              <w:rPr>
                <w:rFonts w:hint="eastAsia" w:ascii="仿宋" w:hAnsi="仿宋" w:eastAsia="仿宋"/>
                <w:sz w:val="24"/>
              </w:rPr>
              <w:t>评定结果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40" w:type="dxa"/>
            <w:vMerge w:val="continue"/>
            <w:vAlign w:val="center"/>
          </w:tcPr>
          <w:p>
            <w:pPr>
              <w:jc w:val="center"/>
              <w:rPr>
                <w:rFonts w:ascii="仿宋" w:hAnsi="仿宋" w:eastAsia="仿宋"/>
                <w:sz w:val="24"/>
              </w:rPr>
            </w:pPr>
          </w:p>
        </w:tc>
        <w:tc>
          <w:tcPr>
            <w:tcW w:w="2613" w:type="dxa"/>
            <w:vAlign w:val="center"/>
          </w:tcPr>
          <w:p>
            <w:pPr>
              <w:rPr>
                <w:rFonts w:ascii="仿宋" w:hAnsi="仿宋" w:eastAsia="仿宋"/>
                <w:sz w:val="24"/>
              </w:rPr>
            </w:pPr>
          </w:p>
        </w:tc>
        <w:tc>
          <w:tcPr>
            <w:tcW w:w="2151" w:type="dxa"/>
            <w:vAlign w:val="center"/>
          </w:tcPr>
          <w:p>
            <w:pPr>
              <w:jc w:val="center"/>
              <w:rPr>
                <w:rFonts w:ascii="仿宋" w:hAnsi="仿宋" w:eastAsia="仿宋"/>
                <w:sz w:val="24"/>
              </w:rPr>
            </w:pPr>
          </w:p>
        </w:tc>
        <w:tc>
          <w:tcPr>
            <w:tcW w:w="1844" w:type="dxa"/>
            <w:vAlign w:val="center"/>
          </w:tcPr>
          <w:p>
            <w:pPr>
              <w:jc w:val="center"/>
              <w:rPr>
                <w:rFonts w:ascii="仿宋" w:hAnsi="仿宋" w:eastAsia="仿宋"/>
                <w:sz w:val="24"/>
              </w:rPr>
            </w:pPr>
          </w:p>
        </w:tc>
        <w:tc>
          <w:tcPr>
            <w:tcW w:w="159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40" w:type="dxa"/>
            <w:vMerge w:val="continue"/>
            <w:vAlign w:val="center"/>
          </w:tcPr>
          <w:p>
            <w:pPr>
              <w:jc w:val="center"/>
              <w:rPr>
                <w:rFonts w:ascii="仿宋" w:hAnsi="仿宋" w:eastAsia="仿宋"/>
                <w:sz w:val="24"/>
              </w:rPr>
            </w:pPr>
          </w:p>
        </w:tc>
        <w:tc>
          <w:tcPr>
            <w:tcW w:w="2613" w:type="dxa"/>
            <w:vAlign w:val="center"/>
          </w:tcPr>
          <w:p>
            <w:pPr>
              <w:rPr>
                <w:rFonts w:ascii="仿宋" w:hAnsi="仿宋" w:eastAsia="仿宋"/>
                <w:sz w:val="24"/>
              </w:rPr>
            </w:pPr>
          </w:p>
        </w:tc>
        <w:tc>
          <w:tcPr>
            <w:tcW w:w="2151" w:type="dxa"/>
            <w:vAlign w:val="center"/>
          </w:tcPr>
          <w:p>
            <w:pPr>
              <w:jc w:val="center"/>
              <w:rPr>
                <w:rFonts w:ascii="仿宋" w:hAnsi="仿宋" w:eastAsia="仿宋"/>
                <w:sz w:val="24"/>
              </w:rPr>
            </w:pPr>
          </w:p>
        </w:tc>
        <w:tc>
          <w:tcPr>
            <w:tcW w:w="1844" w:type="dxa"/>
            <w:vAlign w:val="center"/>
          </w:tcPr>
          <w:p>
            <w:pPr>
              <w:jc w:val="center"/>
              <w:rPr>
                <w:rFonts w:ascii="仿宋" w:hAnsi="仿宋" w:eastAsia="仿宋"/>
                <w:sz w:val="24"/>
              </w:rPr>
            </w:pPr>
          </w:p>
        </w:tc>
        <w:tc>
          <w:tcPr>
            <w:tcW w:w="159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40" w:type="dxa"/>
            <w:vMerge w:val="continue"/>
            <w:vAlign w:val="center"/>
          </w:tcPr>
          <w:p>
            <w:pPr>
              <w:jc w:val="center"/>
              <w:rPr>
                <w:rFonts w:ascii="仿宋" w:hAnsi="仿宋" w:eastAsia="仿宋"/>
                <w:sz w:val="24"/>
              </w:rPr>
            </w:pPr>
          </w:p>
        </w:tc>
        <w:tc>
          <w:tcPr>
            <w:tcW w:w="2613" w:type="dxa"/>
            <w:vAlign w:val="center"/>
          </w:tcPr>
          <w:p>
            <w:pPr>
              <w:rPr>
                <w:rFonts w:ascii="仿宋" w:hAnsi="仿宋" w:eastAsia="仿宋"/>
                <w:sz w:val="24"/>
              </w:rPr>
            </w:pPr>
          </w:p>
        </w:tc>
        <w:tc>
          <w:tcPr>
            <w:tcW w:w="2151" w:type="dxa"/>
            <w:vAlign w:val="center"/>
          </w:tcPr>
          <w:p>
            <w:pPr>
              <w:jc w:val="center"/>
              <w:rPr>
                <w:rFonts w:ascii="仿宋" w:hAnsi="仿宋" w:eastAsia="仿宋"/>
                <w:sz w:val="24"/>
              </w:rPr>
            </w:pPr>
          </w:p>
        </w:tc>
        <w:tc>
          <w:tcPr>
            <w:tcW w:w="1844" w:type="dxa"/>
            <w:vAlign w:val="center"/>
          </w:tcPr>
          <w:p>
            <w:pPr>
              <w:jc w:val="center"/>
              <w:rPr>
                <w:rFonts w:ascii="仿宋" w:hAnsi="仿宋" w:eastAsia="仿宋"/>
                <w:sz w:val="24"/>
              </w:rPr>
            </w:pPr>
          </w:p>
        </w:tc>
        <w:tc>
          <w:tcPr>
            <w:tcW w:w="159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40" w:type="dxa"/>
            <w:vMerge w:val="continue"/>
            <w:vAlign w:val="center"/>
          </w:tcPr>
          <w:p>
            <w:pPr>
              <w:jc w:val="center"/>
              <w:rPr>
                <w:rFonts w:ascii="仿宋" w:hAnsi="仿宋" w:eastAsia="仿宋"/>
                <w:sz w:val="24"/>
              </w:rPr>
            </w:pPr>
          </w:p>
        </w:tc>
        <w:tc>
          <w:tcPr>
            <w:tcW w:w="2613" w:type="dxa"/>
            <w:vAlign w:val="center"/>
          </w:tcPr>
          <w:p>
            <w:pPr>
              <w:rPr>
                <w:rFonts w:ascii="仿宋" w:hAnsi="仿宋" w:eastAsia="仿宋"/>
                <w:sz w:val="24"/>
              </w:rPr>
            </w:pPr>
          </w:p>
        </w:tc>
        <w:tc>
          <w:tcPr>
            <w:tcW w:w="2151" w:type="dxa"/>
            <w:vAlign w:val="center"/>
          </w:tcPr>
          <w:p>
            <w:pPr>
              <w:jc w:val="center"/>
              <w:rPr>
                <w:rFonts w:ascii="仿宋" w:hAnsi="仿宋" w:eastAsia="仿宋"/>
                <w:sz w:val="24"/>
              </w:rPr>
            </w:pPr>
          </w:p>
        </w:tc>
        <w:tc>
          <w:tcPr>
            <w:tcW w:w="1844" w:type="dxa"/>
            <w:vAlign w:val="center"/>
          </w:tcPr>
          <w:p>
            <w:pPr>
              <w:jc w:val="center"/>
              <w:rPr>
                <w:rFonts w:ascii="仿宋" w:hAnsi="仿宋" w:eastAsia="仿宋"/>
                <w:sz w:val="24"/>
              </w:rPr>
            </w:pPr>
          </w:p>
        </w:tc>
        <w:tc>
          <w:tcPr>
            <w:tcW w:w="159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40" w:type="dxa"/>
            <w:vMerge w:val="continue"/>
            <w:vAlign w:val="center"/>
          </w:tcPr>
          <w:p>
            <w:pPr>
              <w:jc w:val="center"/>
              <w:rPr>
                <w:rFonts w:ascii="仿宋" w:hAnsi="仿宋" w:eastAsia="仿宋"/>
                <w:sz w:val="24"/>
              </w:rPr>
            </w:pPr>
          </w:p>
        </w:tc>
        <w:tc>
          <w:tcPr>
            <w:tcW w:w="2613" w:type="dxa"/>
            <w:vAlign w:val="center"/>
          </w:tcPr>
          <w:p>
            <w:pPr>
              <w:rPr>
                <w:rFonts w:ascii="仿宋" w:hAnsi="仿宋" w:eastAsia="仿宋"/>
                <w:sz w:val="24"/>
              </w:rPr>
            </w:pPr>
          </w:p>
        </w:tc>
        <w:tc>
          <w:tcPr>
            <w:tcW w:w="2151" w:type="dxa"/>
            <w:vAlign w:val="center"/>
          </w:tcPr>
          <w:p>
            <w:pPr>
              <w:jc w:val="center"/>
              <w:rPr>
                <w:rFonts w:ascii="仿宋" w:hAnsi="仿宋" w:eastAsia="仿宋"/>
                <w:sz w:val="24"/>
              </w:rPr>
            </w:pPr>
          </w:p>
        </w:tc>
        <w:tc>
          <w:tcPr>
            <w:tcW w:w="1844" w:type="dxa"/>
            <w:vAlign w:val="center"/>
          </w:tcPr>
          <w:p>
            <w:pPr>
              <w:jc w:val="center"/>
              <w:rPr>
                <w:rFonts w:ascii="仿宋" w:hAnsi="仿宋" w:eastAsia="仿宋"/>
                <w:sz w:val="24"/>
              </w:rPr>
            </w:pPr>
          </w:p>
        </w:tc>
        <w:tc>
          <w:tcPr>
            <w:tcW w:w="159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40" w:type="dxa"/>
            <w:vMerge w:val="continue"/>
            <w:vAlign w:val="center"/>
          </w:tcPr>
          <w:p>
            <w:pPr>
              <w:jc w:val="center"/>
              <w:rPr>
                <w:rFonts w:ascii="仿宋" w:hAnsi="仿宋" w:eastAsia="仿宋"/>
                <w:sz w:val="24"/>
              </w:rPr>
            </w:pPr>
          </w:p>
        </w:tc>
        <w:tc>
          <w:tcPr>
            <w:tcW w:w="2613" w:type="dxa"/>
            <w:vAlign w:val="center"/>
          </w:tcPr>
          <w:p>
            <w:pPr>
              <w:rPr>
                <w:rFonts w:ascii="仿宋" w:hAnsi="仿宋" w:eastAsia="仿宋"/>
                <w:sz w:val="24"/>
              </w:rPr>
            </w:pPr>
          </w:p>
        </w:tc>
        <w:tc>
          <w:tcPr>
            <w:tcW w:w="2151" w:type="dxa"/>
            <w:vAlign w:val="center"/>
          </w:tcPr>
          <w:p>
            <w:pPr>
              <w:jc w:val="center"/>
              <w:rPr>
                <w:rFonts w:ascii="仿宋" w:hAnsi="仿宋" w:eastAsia="仿宋"/>
                <w:sz w:val="24"/>
              </w:rPr>
            </w:pPr>
          </w:p>
        </w:tc>
        <w:tc>
          <w:tcPr>
            <w:tcW w:w="1844" w:type="dxa"/>
            <w:vAlign w:val="center"/>
          </w:tcPr>
          <w:p>
            <w:pPr>
              <w:jc w:val="center"/>
              <w:rPr>
                <w:rFonts w:ascii="仿宋" w:hAnsi="仿宋" w:eastAsia="仿宋"/>
                <w:sz w:val="24"/>
              </w:rPr>
            </w:pPr>
          </w:p>
        </w:tc>
        <w:tc>
          <w:tcPr>
            <w:tcW w:w="159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40" w:type="dxa"/>
            <w:vMerge w:val="continue"/>
            <w:vAlign w:val="center"/>
          </w:tcPr>
          <w:p>
            <w:pPr>
              <w:jc w:val="center"/>
              <w:rPr>
                <w:rFonts w:ascii="仿宋" w:hAnsi="仿宋" w:eastAsia="仿宋"/>
                <w:sz w:val="24"/>
              </w:rPr>
            </w:pPr>
          </w:p>
        </w:tc>
        <w:tc>
          <w:tcPr>
            <w:tcW w:w="2613" w:type="dxa"/>
            <w:vAlign w:val="center"/>
          </w:tcPr>
          <w:p>
            <w:pPr>
              <w:rPr>
                <w:rFonts w:ascii="仿宋" w:hAnsi="仿宋" w:eastAsia="仿宋"/>
                <w:sz w:val="24"/>
              </w:rPr>
            </w:pPr>
          </w:p>
        </w:tc>
        <w:tc>
          <w:tcPr>
            <w:tcW w:w="2151" w:type="dxa"/>
            <w:vAlign w:val="center"/>
          </w:tcPr>
          <w:p>
            <w:pPr>
              <w:jc w:val="center"/>
              <w:rPr>
                <w:rFonts w:ascii="仿宋" w:hAnsi="仿宋" w:eastAsia="仿宋"/>
                <w:sz w:val="24"/>
              </w:rPr>
            </w:pPr>
          </w:p>
        </w:tc>
        <w:tc>
          <w:tcPr>
            <w:tcW w:w="1844" w:type="dxa"/>
            <w:vAlign w:val="center"/>
          </w:tcPr>
          <w:p>
            <w:pPr>
              <w:jc w:val="center"/>
              <w:rPr>
                <w:rFonts w:ascii="仿宋" w:hAnsi="仿宋" w:eastAsia="仿宋"/>
                <w:sz w:val="24"/>
              </w:rPr>
            </w:pPr>
          </w:p>
        </w:tc>
        <w:tc>
          <w:tcPr>
            <w:tcW w:w="159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40" w:type="dxa"/>
            <w:vMerge w:val="continue"/>
            <w:vAlign w:val="center"/>
          </w:tcPr>
          <w:p>
            <w:pPr>
              <w:jc w:val="center"/>
              <w:rPr>
                <w:rFonts w:ascii="仿宋" w:hAnsi="仿宋" w:eastAsia="仿宋"/>
                <w:sz w:val="24"/>
              </w:rPr>
            </w:pPr>
          </w:p>
        </w:tc>
        <w:tc>
          <w:tcPr>
            <w:tcW w:w="2613" w:type="dxa"/>
            <w:vAlign w:val="center"/>
          </w:tcPr>
          <w:p>
            <w:pPr>
              <w:rPr>
                <w:rFonts w:ascii="仿宋" w:hAnsi="仿宋" w:eastAsia="仿宋"/>
                <w:sz w:val="24"/>
              </w:rPr>
            </w:pPr>
          </w:p>
        </w:tc>
        <w:tc>
          <w:tcPr>
            <w:tcW w:w="2151" w:type="dxa"/>
            <w:vAlign w:val="center"/>
          </w:tcPr>
          <w:p>
            <w:pPr>
              <w:rPr>
                <w:rFonts w:ascii="仿宋" w:hAnsi="仿宋" w:eastAsia="仿宋"/>
                <w:sz w:val="24"/>
              </w:rPr>
            </w:pPr>
          </w:p>
        </w:tc>
        <w:tc>
          <w:tcPr>
            <w:tcW w:w="1844" w:type="dxa"/>
            <w:vAlign w:val="center"/>
          </w:tcPr>
          <w:p>
            <w:pPr>
              <w:jc w:val="center"/>
              <w:rPr>
                <w:rFonts w:ascii="仿宋" w:hAnsi="仿宋" w:eastAsia="仿宋"/>
                <w:sz w:val="24"/>
              </w:rPr>
            </w:pPr>
          </w:p>
        </w:tc>
        <w:tc>
          <w:tcPr>
            <w:tcW w:w="159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40" w:type="dxa"/>
            <w:vMerge w:val="continue"/>
            <w:vAlign w:val="center"/>
          </w:tcPr>
          <w:p>
            <w:pPr>
              <w:jc w:val="center"/>
              <w:rPr>
                <w:rFonts w:ascii="仿宋" w:hAnsi="仿宋" w:eastAsia="仿宋"/>
                <w:sz w:val="24"/>
              </w:rPr>
            </w:pPr>
          </w:p>
        </w:tc>
        <w:tc>
          <w:tcPr>
            <w:tcW w:w="2613" w:type="dxa"/>
            <w:vAlign w:val="center"/>
          </w:tcPr>
          <w:p>
            <w:pPr>
              <w:rPr>
                <w:rFonts w:ascii="仿宋" w:hAnsi="仿宋" w:eastAsia="仿宋"/>
                <w:sz w:val="24"/>
              </w:rPr>
            </w:pPr>
          </w:p>
        </w:tc>
        <w:tc>
          <w:tcPr>
            <w:tcW w:w="2151" w:type="dxa"/>
            <w:vAlign w:val="center"/>
          </w:tcPr>
          <w:p>
            <w:pPr>
              <w:rPr>
                <w:rFonts w:ascii="仿宋" w:hAnsi="仿宋" w:eastAsia="仿宋"/>
                <w:sz w:val="24"/>
              </w:rPr>
            </w:pPr>
          </w:p>
        </w:tc>
        <w:tc>
          <w:tcPr>
            <w:tcW w:w="1844" w:type="dxa"/>
            <w:vAlign w:val="center"/>
          </w:tcPr>
          <w:p>
            <w:pPr>
              <w:jc w:val="center"/>
              <w:rPr>
                <w:rFonts w:ascii="仿宋" w:hAnsi="仿宋" w:eastAsia="仿宋"/>
                <w:sz w:val="24"/>
              </w:rPr>
            </w:pPr>
          </w:p>
        </w:tc>
        <w:tc>
          <w:tcPr>
            <w:tcW w:w="159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40" w:type="dxa"/>
            <w:vMerge w:val="continue"/>
            <w:vAlign w:val="center"/>
          </w:tcPr>
          <w:p>
            <w:pPr>
              <w:jc w:val="center"/>
              <w:rPr>
                <w:rFonts w:ascii="仿宋" w:hAnsi="仿宋" w:eastAsia="仿宋"/>
                <w:sz w:val="24"/>
              </w:rPr>
            </w:pPr>
          </w:p>
        </w:tc>
        <w:tc>
          <w:tcPr>
            <w:tcW w:w="2613" w:type="dxa"/>
            <w:vAlign w:val="center"/>
          </w:tcPr>
          <w:p>
            <w:pPr>
              <w:rPr>
                <w:rFonts w:ascii="仿宋" w:hAnsi="仿宋" w:eastAsia="仿宋"/>
                <w:sz w:val="24"/>
              </w:rPr>
            </w:pPr>
          </w:p>
        </w:tc>
        <w:tc>
          <w:tcPr>
            <w:tcW w:w="2151" w:type="dxa"/>
            <w:vAlign w:val="center"/>
          </w:tcPr>
          <w:p>
            <w:pPr>
              <w:rPr>
                <w:rFonts w:ascii="仿宋" w:hAnsi="仿宋" w:eastAsia="仿宋"/>
                <w:sz w:val="24"/>
              </w:rPr>
            </w:pPr>
          </w:p>
        </w:tc>
        <w:tc>
          <w:tcPr>
            <w:tcW w:w="1844" w:type="dxa"/>
            <w:vAlign w:val="center"/>
          </w:tcPr>
          <w:p>
            <w:pPr>
              <w:jc w:val="center"/>
              <w:rPr>
                <w:rFonts w:ascii="仿宋" w:hAnsi="仿宋" w:eastAsia="仿宋"/>
                <w:sz w:val="24"/>
              </w:rPr>
            </w:pPr>
          </w:p>
        </w:tc>
        <w:tc>
          <w:tcPr>
            <w:tcW w:w="159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40" w:type="dxa"/>
            <w:vMerge w:val="continue"/>
            <w:vAlign w:val="center"/>
          </w:tcPr>
          <w:p>
            <w:pPr>
              <w:jc w:val="center"/>
              <w:rPr>
                <w:rFonts w:ascii="仿宋" w:hAnsi="仿宋" w:eastAsia="仿宋"/>
                <w:sz w:val="24"/>
              </w:rPr>
            </w:pPr>
          </w:p>
        </w:tc>
        <w:tc>
          <w:tcPr>
            <w:tcW w:w="2613" w:type="dxa"/>
            <w:vAlign w:val="center"/>
          </w:tcPr>
          <w:p>
            <w:pPr>
              <w:rPr>
                <w:rFonts w:ascii="仿宋" w:hAnsi="仿宋" w:eastAsia="仿宋"/>
                <w:sz w:val="24"/>
              </w:rPr>
            </w:pPr>
          </w:p>
        </w:tc>
        <w:tc>
          <w:tcPr>
            <w:tcW w:w="2151" w:type="dxa"/>
            <w:vAlign w:val="center"/>
          </w:tcPr>
          <w:p>
            <w:pPr>
              <w:rPr>
                <w:rFonts w:ascii="仿宋" w:hAnsi="仿宋" w:eastAsia="仿宋"/>
                <w:sz w:val="24"/>
              </w:rPr>
            </w:pPr>
          </w:p>
        </w:tc>
        <w:tc>
          <w:tcPr>
            <w:tcW w:w="1844" w:type="dxa"/>
            <w:vAlign w:val="center"/>
          </w:tcPr>
          <w:p>
            <w:pPr>
              <w:jc w:val="center"/>
              <w:rPr>
                <w:rFonts w:ascii="仿宋" w:hAnsi="仿宋" w:eastAsia="仿宋"/>
                <w:sz w:val="24"/>
              </w:rPr>
            </w:pPr>
          </w:p>
        </w:tc>
        <w:tc>
          <w:tcPr>
            <w:tcW w:w="159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40" w:type="dxa"/>
            <w:vMerge w:val="continue"/>
            <w:vAlign w:val="center"/>
          </w:tcPr>
          <w:p>
            <w:pPr>
              <w:jc w:val="center"/>
              <w:rPr>
                <w:rFonts w:ascii="仿宋" w:hAnsi="仿宋" w:eastAsia="仿宋"/>
                <w:sz w:val="24"/>
              </w:rPr>
            </w:pPr>
          </w:p>
        </w:tc>
        <w:tc>
          <w:tcPr>
            <w:tcW w:w="2613" w:type="dxa"/>
            <w:vAlign w:val="center"/>
          </w:tcPr>
          <w:p>
            <w:pPr>
              <w:rPr>
                <w:rFonts w:ascii="仿宋" w:hAnsi="仿宋" w:eastAsia="仿宋"/>
                <w:sz w:val="24"/>
              </w:rPr>
            </w:pPr>
          </w:p>
        </w:tc>
        <w:tc>
          <w:tcPr>
            <w:tcW w:w="2151" w:type="dxa"/>
            <w:vAlign w:val="center"/>
          </w:tcPr>
          <w:p>
            <w:pPr>
              <w:rPr>
                <w:rFonts w:ascii="仿宋" w:hAnsi="仿宋" w:eastAsia="仿宋"/>
                <w:sz w:val="24"/>
              </w:rPr>
            </w:pPr>
          </w:p>
        </w:tc>
        <w:tc>
          <w:tcPr>
            <w:tcW w:w="1844" w:type="dxa"/>
            <w:vAlign w:val="center"/>
          </w:tcPr>
          <w:p>
            <w:pPr>
              <w:jc w:val="center"/>
              <w:rPr>
                <w:rFonts w:ascii="仿宋" w:hAnsi="仿宋" w:eastAsia="仿宋"/>
                <w:sz w:val="24"/>
              </w:rPr>
            </w:pPr>
          </w:p>
        </w:tc>
        <w:tc>
          <w:tcPr>
            <w:tcW w:w="159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40" w:type="dxa"/>
            <w:vMerge w:val="continue"/>
            <w:vAlign w:val="center"/>
          </w:tcPr>
          <w:p>
            <w:pPr>
              <w:jc w:val="center"/>
              <w:rPr>
                <w:rFonts w:ascii="仿宋" w:hAnsi="仿宋" w:eastAsia="仿宋"/>
                <w:sz w:val="24"/>
              </w:rPr>
            </w:pPr>
          </w:p>
        </w:tc>
        <w:tc>
          <w:tcPr>
            <w:tcW w:w="2613" w:type="dxa"/>
            <w:vAlign w:val="center"/>
          </w:tcPr>
          <w:p>
            <w:pPr>
              <w:rPr>
                <w:rFonts w:ascii="仿宋" w:hAnsi="仿宋" w:eastAsia="仿宋"/>
                <w:sz w:val="24"/>
              </w:rPr>
            </w:pPr>
          </w:p>
        </w:tc>
        <w:tc>
          <w:tcPr>
            <w:tcW w:w="2151" w:type="dxa"/>
            <w:vAlign w:val="center"/>
          </w:tcPr>
          <w:p>
            <w:pPr>
              <w:rPr>
                <w:rFonts w:ascii="仿宋" w:hAnsi="仿宋" w:eastAsia="仿宋"/>
                <w:sz w:val="24"/>
              </w:rPr>
            </w:pPr>
          </w:p>
        </w:tc>
        <w:tc>
          <w:tcPr>
            <w:tcW w:w="1844" w:type="dxa"/>
            <w:vAlign w:val="center"/>
          </w:tcPr>
          <w:p>
            <w:pPr>
              <w:jc w:val="center"/>
              <w:rPr>
                <w:rFonts w:ascii="仿宋" w:hAnsi="仿宋" w:eastAsia="仿宋"/>
                <w:sz w:val="24"/>
              </w:rPr>
            </w:pPr>
          </w:p>
        </w:tc>
        <w:tc>
          <w:tcPr>
            <w:tcW w:w="1592"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40" w:type="dxa"/>
            <w:vMerge w:val="continue"/>
            <w:vAlign w:val="center"/>
          </w:tcPr>
          <w:p>
            <w:pPr>
              <w:jc w:val="center"/>
              <w:rPr>
                <w:rFonts w:ascii="仿宋" w:hAnsi="仿宋" w:eastAsia="仿宋"/>
                <w:sz w:val="24"/>
              </w:rPr>
            </w:pPr>
          </w:p>
        </w:tc>
        <w:tc>
          <w:tcPr>
            <w:tcW w:w="8202" w:type="dxa"/>
            <w:gridSpan w:val="4"/>
            <w:vAlign w:val="center"/>
          </w:tcPr>
          <w:p>
            <w:pPr>
              <w:jc w:val="center"/>
              <w:rPr>
                <w:rFonts w:ascii="仿宋" w:hAnsi="仿宋" w:eastAsia="仿宋"/>
                <w:sz w:val="24"/>
              </w:rPr>
            </w:pPr>
            <w:r>
              <w:rPr>
                <w:rFonts w:hint="eastAsia" w:ascii="仿宋" w:hAnsi="仿宋" w:eastAsia="仿宋"/>
                <w:sz w:val="24"/>
              </w:rPr>
              <w:t>单位工程质量评定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9" w:hRule="atLeast"/>
        </w:trPr>
        <w:tc>
          <w:tcPr>
            <w:tcW w:w="1040" w:type="dxa"/>
            <w:vMerge w:val="continue"/>
            <w:vAlign w:val="center"/>
          </w:tcPr>
          <w:p>
            <w:pPr>
              <w:jc w:val="center"/>
              <w:rPr>
                <w:rFonts w:ascii="仿宋" w:hAnsi="仿宋" w:eastAsia="仿宋"/>
                <w:sz w:val="24"/>
              </w:rPr>
            </w:pPr>
          </w:p>
        </w:tc>
        <w:tc>
          <w:tcPr>
            <w:tcW w:w="8202" w:type="dxa"/>
            <w:gridSpan w:val="4"/>
            <w:vAlign w:val="center"/>
          </w:tcPr>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rPr>
                <w:rFonts w:ascii="仿宋" w:hAnsi="仿宋" w:eastAsia="仿宋"/>
                <w:sz w:val="24"/>
              </w:rPr>
            </w:pPr>
          </w:p>
        </w:tc>
      </w:tr>
    </w:tbl>
    <w:p>
      <w:pPr>
        <w:jc w:val="center"/>
        <w:rPr>
          <w:rFonts w:ascii="宋体"/>
          <w:b/>
          <w:sz w:val="36"/>
          <w:szCs w:val="36"/>
        </w:rPr>
      </w:pPr>
      <w:r>
        <w:rPr>
          <w:rFonts w:hint="eastAsia" w:ascii="宋体" w:hAnsi="宋体"/>
          <w:b/>
          <w:sz w:val="36"/>
          <w:szCs w:val="36"/>
        </w:rPr>
        <w:t>申报工程概况（三）</w:t>
      </w:r>
    </w:p>
    <w:tbl>
      <w:tblPr>
        <w:tblStyle w:val="10"/>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7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1534" w:type="dxa"/>
            <w:vAlign w:val="center"/>
          </w:tcPr>
          <w:p>
            <w:pPr>
              <w:rPr>
                <w:rFonts w:ascii="仿宋" w:hAnsi="仿宋" w:eastAsia="仿宋"/>
                <w:b/>
                <w:sz w:val="24"/>
              </w:rPr>
            </w:pPr>
            <w:r>
              <w:rPr>
                <w:rFonts w:hint="eastAsia" w:ascii="仿宋" w:hAnsi="仿宋" w:eastAsia="仿宋" w:cs="宋体"/>
                <w:bCs/>
                <w:sz w:val="24"/>
              </w:rPr>
              <w:t>施工中采用了哪些新技术、新工艺和保证质量的措施</w:t>
            </w:r>
          </w:p>
        </w:tc>
        <w:tc>
          <w:tcPr>
            <w:tcW w:w="7677" w:type="dxa"/>
          </w:tcPr>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hint="eastAsia" w:ascii="仿宋" w:hAnsi="仿宋" w:eastAsia="仿宋"/>
                <w:b/>
                <w:sz w:val="24"/>
              </w:rPr>
            </w:pPr>
          </w:p>
          <w:p>
            <w:pPr>
              <w:jc w:val="left"/>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534" w:type="dxa"/>
            <w:vAlign w:val="center"/>
          </w:tcPr>
          <w:p>
            <w:pPr>
              <w:jc w:val="center"/>
              <w:rPr>
                <w:rFonts w:ascii="仿宋" w:hAnsi="仿宋" w:eastAsia="仿宋"/>
                <w:b/>
                <w:sz w:val="24"/>
              </w:rPr>
            </w:pPr>
            <w:r>
              <w:rPr>
                <w:rFonts w:hint="eastAsia" w:ascii="仿宋" w:hAnsi="仿宋" w:eastAsia="仿宋"/>
                <w:bCs/>
                <w:sz w:val="24"/>
              </w:rPr>
              <w:t>施工工期（实现合同或计划工期情况）</w:t>
            </w:r>
          </w:p>
        </w:tc>
        <w:tc>
          <w:tcPr>
            <w:tcW w:w="7677" w:type="dxa"/>
          </w:tcPr>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pStyle w:val="2"/>
              <w:ind w:left="0" w:leftChars="0" w:firstLine="0" w:firstLineChars="0"/>
              <w:rPr>
                <w:rFonts w:hint="eastAsia"/>
              </w:rPr>
            </w:pPr>
          </w:p>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534" w:type="dxa"/>
            <w:vAlign w:val="center"/>
          </w:tcPr>
          <w:p>
            <w:pPr>
              <w:jc w:val="center"/>
              <w:rPr>
                <w:rFonts w:ascii="仿宋" w:hAnsi="仿宋" w:eastAsia="仿宋"/>
                <w:b/>
                <w:sz w:val="24"/>
              </w:rPr>
            </w:pPr>
            <w:r>
              <w:rPr>
                <w:rFonts w:hint="eastAsia" w:ascii="仿宋" w:hAnsi="仿宋" w:eastAsia="仿宋"/>
                <w:bCs/>
                <w:sz w:val="24"/>
              </w:rPr>
              <w:t>经济效益情况（施工企业的综合经济效益）</w:t>
            </w:r>
          </w:p>
        </w:tc>
        <w:tc>
          <w:tcPr>
            <w:tcW w:w="7677" w:type="dxa"/>
          </w:tcPr>
          <w:p>
            <w:pPr>
              <w:jc w:val="left"/>
              <w:rPr>
                <w:rFonts w:ascii="仿宋" w:hAnsi="仿宋" w:eastAsia="仿宋"/>
                <w:b/>
                <w:sz w:val="24"/>
              </w:rPr>
            </w:pPr>
          </w:p>
          <w:p>
            <w:pPr>
              <w:pStyle w:val="2"/>
              <w:ind w:firstLine="640"/>
            </w:pPr>
          </w:p>
          <w:p>
            <w:pPr>
              <w:pStyle w:val="2"/>
              <w:ind w:left="0" w:leftChars="0"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534" w:type="dxa"/>
            <w:vAlign w:val="center"/>
          </w:tcPr>
          <w:p>
            <w:pPr>
              <w:rPr>
                <w:rFonts w:ascii="仿宋" w:hAnsi="仿宋" w:eastAsia="仿宋"/>
                <w:b/>
                <w:sz w:val="24"/>
              </w:rPr>
            </w:pPr>
            <w:r>
              <w:rPr>
                <w:rFonts w:hint="eastAsia" w:ascii="仿宋" w:hAnsi="仿宋" w:eastAsia="仿宋"/>
                <w:bCs/>
                <w:sz w:val="24"/>
              </w:rPr>
              <w:t>存在质量问题（简要说明）</w:t>
            </w:r>
          </w:p>
        </w:tc>
        <w:tc>
          <w:tcPr>
            <w:tcW w:w="7677" w:type="dxa"/>
          </w:tcPr>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534" w:type="dxa"/>
            <w:vAlign w:val="center"/>
          </w:tcPr>
          <w:p>
            <w:pPr>
              <w:rPr>
                <w:rFonts w:ascii="仿宋" w:hAnsi="仿宋" w:eastAsia="仿宋"/>
                <w:bCs/>
                <w:sz w:val="24"/>
              </w:rPr>
            </w:pPr>
            <w:r>
              <w:rPr>
                <w:rFonts w:hint="eastAsia" w:ascii="仿宋" w:hAnsi="仿宋" w:eastAsia="仿宋"/>
                <w:bCs/>
                <w:sz w:val="24"/>
              </w:rPr>
              <w:t>使用单位</w:t>
            </w:r>
          </w:p>
          <w:p>
            <w:pPr>
              <w:jc w:val="center"/>
              <w:rPr>
                <w:rFonts w:ascii="仿宋" w:hAnsi="仿宋" w:eastAsia="仿宋"/>
                <w:bCs/>
                <w:sz w:val="24"/>
              </w:rPr>
            </w:pPr>
            <w:r>
              <w:rPr>
                <w:rFonts w:hint="eastAsia" w:ascii="仿宋" w:hAnsi="仿宋" w:eastAsia="仿宋"/>
                <w:bCs/>
                <w:sz w:val="24"/>
              </w:rPr>
              <w:t>意见</w:t>
            </w:r>
          </w:p>
        </w:tc>
        <w:tc>
          <w:tcPr>
            <w:tcW w:w="7677" w:type="dxa"/>
          </w:tcPr>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hint="eastAsia" w:ascii="仿宋" w:hAnsi="仿宋" w:eastAsia="仿宋" w:cs="宋体"/>
                <w:bCs/>
                <w:sz w:val="24"/>
              </w:rPr>
            </w:pPr>
          </w:p>
          <w:p>
            <w:pPr>
              <w:jc w:val="right"/>
              <w:rPr>
                <w:rFonts w:ascii="仿宋" w:hAnsi="仿宋" w:eastAsia="仿宋" w:cs="宋体"/>
                <w:bCs/>
                <w:sz w:val="24"/>
              </w:rPr>
            </w:pPr>
            <w:r>
              <w:rPr>
                <w:rFonts w:hint="eastAsia" w:ascii="仿宋" w:hAnsi="仿宋" w:eastAsia="仿宋" w:cs="宋体"/>
                <w:bCs/>
                <w:sz w:val="24"/>
              </w:rPr>
              <w:t>使用单位（盖章）</w:t>
            </w:r>
          </w:p>
          <w:p>
            <w:pPr>
              <w:jc w:val="right"/>
              <w:rPr>
                <w:rFonts w:ascii="仿宋" w:hAnsi="仿宋" w:eastAsia="仿宋" w:cs="宋体"/>
                <w:bCs/>
                <w:sz w:val="24"/>
              </w:rPr>
            </w:pPr>
          </w:p>
          <w:p>
            <w:pPr>
              <w:jc w:val="right"/>
              <w:rPr>
                <w:rFonts w:hint="eastAsia" w:ascii="仿宋" w:hAnsi="仿宋" w:eastAsia="仿宋" w:cs="宋体"/>
                <w:bCs/>
                <w:sz w:val="24"/>
              </w:rPr>
            </w:pPr>
            <w:r>
              <w:rPr>
                <w:rFonts w:hint="eastAsia" w:ascii="仿宋" w:hAnsi="仿宋" w:eastAsia="仿宋" w:cs="宋体"/>
                <w:bCs/>
                <w:sz w:val="24"/>
              </w:rPr>
              <w:t>年  月  日</w:t>
            </w:r>
          </w:p>
        </w:tc>
      </w:tr>
    </w:tbl>
    <w:p>
      <w:pPr>
        <w:jc w:val="center"/>
        <w:rPr>
          <w:rFonts w:ascii="宋体"/>
          <w:b/>
          <w:sz w:val="36"/>
          <w:szCs w:val="36"/>
        </w:rPr>
      </w:pPr>
      <w:r>
        <w:rPr>
          <w:rFonts w:hint="eastAsia" w:ascii="宋体" w:hAnsi="宋体"/>
          <w:b/>
          <w:sz w:val="36"/>
          <w:szCs w:val="36"/>
        </w:rPr>
        <w:t>评审情况</w:t>
      </w:r>
    </w:p>
    <w:tbl>
      <w:tblPr>
        <w:tblStyle w:val="10"/>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566" w:type="dxa"/>
            <w:vAlign w:val="center"/>
          </w:tcPr>
          <w:p>
            <w:pPr>
              <w:rPr>
                <w:rFonts w:ascii="仿宋" w:hAnsi="仿宋" w:eastAsia="仿宋"/>
                <w:sz w:val="24"/>
              </w:rPr>
            </w:pPr>
            <w:r>
              <w:rPr>
                <w:rFonts w:hint="eastAsia" w:ascii="仿宋" w:hAnsi="仿宋" w:eastAsia="仿宋"/>
                <w:sz w:val="24"/>
              </w:rPr>
              <w:t>区优质工程检查组意见</w:t>
            </w:r>
          </w:p>
        </w:tc>
        <w:tc>
          <w:tcPr>
            <w:tcW w:w="7834" w:type="dxa"/>
          </w:tcPr>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pPr>
          </w:p>
          <w:p>
            <w:pPr>
              <w:pStyle w:val="2"/>
              <w:ind w:firstLine="640"/>
              <w:rPr>
                <w:rFonts w:hint="eastAsia"/>
              </w:rPr>
            </w:pPr>
          </w:p>
          <w:p>
            <w:pPr>
              <w:pStyle w:val="2"/>
              <w:ind w:left="0" w:leftChars="0" w:firstLine="0" w:firstLineChars="0"/>
              <w:jc w:val="left"/>
            </w:pPr>
          </w:p>
          <w:p/>
          <w:p>
            <w:pPr>
              <w:pStyle w:val="2"/>
              <w:ind w:firstLine="640"/>
              <w:rPr>
                <w:rFonts w:hint="eastAsia"/>
              </w:rPr>
            </w:pPr>
          </w:p>
          <w:p>
            <w:pPr>
              <w:rPr>
                <w:rFonts w:hint="eastAsia" w:ascii="仿宋" w:hAnsi="仿宋" w:eastAsia="仿宋"/>
                <w:sz w:val="24"/>
              </w:rPr>
            </w:pPr>
            <w:r>
              <w:rPr>
                <w:rFonts w:hint="eastAsia" w:ascii="仿宋" w:hAnsi="仿宋" w:eastAsia="仿宋"/>
                <w:sz w:val="24"/>
              </w:rPr>
              <w:t>检查组人员签字：</w:t>
            </w:r>
          </w:p>
          <w:p>
            <w:pPr>
              <w:jc w:val="right"/>
              <w:rPr>
                <w:rFonts w:ascii="仿宋" w:hAnsi="仿宋" w:eastAsia="仿宋"/>
                <w:sz w:val="24"/>
              </w:rPr>
            </w:pP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3" w:hRule="atLeast"/>
        </w:trPr>
        <w:tc>
          <w:tcPr>
            <w:tcW w:w="1566" w:type="dxa"/>
            <w:vAlign w:val="center"/>
          </w:tcPr>
          <w:p>
            <w:pPr>
              <w:rPr>
                <w:rFonts w:ascii="仿宋" w:hAnsi="仿宋" w:eastAsia="仿宋"/>
                <w:sz w:val="24"/>
              </w:rPr>
            </w:pPr>
            <w:r>
              <w:rPr>
                <w:rFonts w:hint="eastAsia" w:ascii="仿宋" w:hAnsi="仿宋" w:eastAsia="仿宋"/>
                <w:sz w:val="24"/>
              </w:rPr>
              <w:t>区优质工程奖评审委员</w:t>
            </w:r>
          </w:p>
          <w:p>
            <w:pPr>
              <w:jc w:val="center"/>
              <w:rPr>
                <w:rFonts w:ascii="仿宋" w:hAnsi="仿宋" w:eastAsia="仿宋"/>
                <w:sz w:val="24"/>
              </w:rPr>
            </w:pPr>
            <w:r>
              <w:rPr>
                <w:rFonts w:hint="eastAsia" w:ascii="仿宋" w:hAnsi="仿宋" w:eastAsia="仿宋"/>
                <w:sz w:val="24"/>
              </w:rPr>
              <w:t>会意见</w:t>
            </w:r>
          </w:p>
        </w:tc>
        <w:tc>
          <w:tcPr>
            <w:tcW w:w="7834" w:type="dxa"/>
          </w:tcPr>
          <w:p>
            <w:pPr>
              <w:rPr>
                <w:rFonts w:ascii="仿宋" w:hAnsi="仿宋" w:eastAsia="仿宋"/>
                <w:sz w:val="24"/>
              </w:rPr>
            </w:pPr>
          </w:p>
          <w:p>
            <w:pPr>
              <w:pStyle w:val="2"/>
              <w:ind w:firstLine="640"/>
            </w:pPr>
          </w:p>
          <w:p>
            <w:pPr>
              <w:rPr>
                <w:rFonts w:hint="eastAsia"/>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hint="eastAsia"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评委签字：</w:t>
            </w:r>
          </w:p>
          <w:p>
            <w:pPr>
              <w:rPr>
                <w:rFonts w:hint="eastAsia" w:ascii="仿宋" w:hAnsi="仿宋" w:eastAsia="仿宋"/>
                <w:sz w:val="24"/>
              </w:rPr>
            </w:pPr>
          </w:p>
          <w:p>
            <w:pPr>
              <w:ind w:firstLine="5400" w:firstLineChars="2250"/>
              <w:jc w:val="right"/>
              <w:rPr>
                <w:rFonts w:ascii="仿宋" w:hAnsi="仿宋" w:eastAsia="仿宋"/>
                <w:sz w:val="24"/>
              </w:rPr>
            </w:pPr>
            <w:r>
              <w:rPr>
                <w:rFonts w:hint="eastAsia" w:ascii="仿宋" w:hAnsi="仿宋" w:eastAsia="仿宋"/>
                <w:sz w:val="24"/>
              </w:rPr>
              <w:t>年  月  日</w:t>
            </w:r>
          </w:p>
        </w:tc>
      </w:tr>
    </w:tbl>
    <w:p>
      <w:pPr>
        <w:widowControl/>
        <w:jc w:val="left"/>
        <w:rPr>
          <w:rFonts w:ascii="仿宋" w:hAnsi="仿宋" w:eastAsia="仿宋" w:cs="微软雅黑"/>
          <w:kern w:val="0"/>
          <w:sz w:val="28"/>
          <w:szCs w:val="28"/>
          <w:shd w:val="clear" w:color="auto" w:fill="FFFFFF"/>
          <w:lang w:bidi="ar"/>
        </w:rPr>
      </w:pPr>
      <w:r>
        <w:rPr>
          <w:rFonts w:hint="eastAsia" w:ascii="仿宋" w:hAnsi="仿宋" w:eastAsia="仿宋" w:cs="微软雅黑"/>
          <w:kern w:val="0"/>
          <w:sz w:val="28"/>
          <w:szCs w:val="28"/>
          <w:shd w:val="clear" w:color="auto" w:fill="FFFFFF"/>
          <w:lang w:bidi="ar"/>
        </w:rPr>
        <w:t>附件2：</w:t>
      </w:r>
    </w:p>
    <w:p>
      <w:pPr>
        <w:widowControl/>
        <w:jc w:val="center"/>
        <w:rPr>
          <w:rFonts w:ascii="宋体" w:hAnsi="宋体" w:cs="仿宋_GB2312"/>
          <w:b/>
          <w:bCs/>
          <w:sz w:val="36"/>
          <w:szCs w:val="36"/>
        </w:rPr>
      </w:pPr>
      <w:r>
        <w:rPr>
          <w:rFonts w:hint="eastAsia" w:ascii="宋体" w:hAnsi="宋体" w:cs="仿宋_GB2312"/>
          <w:b/>
          <w:bCs/>
          <w:sz w:val="36"/>
          <w:szCs w:val="36"/>
        </w:rPr>
        <w:t>屯溪区“昱城杯”奖工程</w:t>
      </w:r>
    </w:p>
    <w:p>
      <w:pPr>
        <w:widowControl/>
        <w:jc w:val="center"/>
        <w:rPr>
          <w:rFonts w:ascii="微软雅黑" w:hAnsi="微软雅黑" w:eastAsia="微软雅黑" w:cs="微软雅黑"/>
        </w:rPr>
      </w:pPr>
      <w:r>
        <w:rPr>
          <w:rFonts w:hint="eastAsia" w:ascii="宋体" w:hAnsi="宋体" w:cs="仿宋_GB2312"/>
          <w:b/>
          <w:bCs/>
          <w:sz w:val="36"/>
          <w:szCs w:val="36"/>
        </w:rPr>
        <w:t>监理单位申报表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02"/>
        <w:gridCol w:w="1557"/>
        <w:gridCol w:w="1503"/>
        <w:gridCol w:w="1558"/>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trPr>
        <w:tc>
          <w:tcPr>
            <w:tcW w:w="1555" w:type="dxa"/>
            <w:shd w:val="clear" w:color="auto" w:fill="auto"/>
            <w:vAlign w:val="center"/>
          </w:tcPr>
          <w:p>
            <w:pPr>
              <w:rPr>
                <w:rFonts w:ascii="仿宋" w:hAnsi="仿宋" w:eastAsia="仿宋"/>
                <w:sz w:val="24"/>
              </w:rPr>
            </w:pPr>
            <w:r>
              <w:rPr>
                <w:rFonts w:hint="eastAsia" w:ascii="仿宋" w:hAnsi="仿宋" w:eastAsia="仿宋"/>
                <w:sz w:val="24"/>
              </w:rPr>
              <w:t>单位名称</w:t>
            </w:r>
          </w:p>
        </w:tc>
        <w:tc>
          <w:tcPr>
            <w:tcW w:w="7627" w:type="dxa"/>
            <w:gridSpan w:val="5"/>
            <w:shd w:val="clear" w:color="auto" w:fill="auto"/>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555" w:type="dxa"/>
            <w:shd w:val="clear" w:color="auto" w:fill="auto"/>
            <w:vAlign w:val="center"/>
          </w:tcPr>
          <w:p>
            <w:pPr>
              <w:rPr>
                <w:rFonts w:ascii="仿宋" w:hAnsi="仿宋" w:eastAsia="仿宋"/>
                <w:sz w:val="24"/>
              </w:rPr>
            </w:pPr>
            <w:r>
              <w:rPr>
                <w:rFonts w:hint="eastAsia" w:ascii="仿宋" w:hAnsi="仿宋" w:eastAsia="仿宋" w:cs="微软雅黑"/>
                <w:kern w:val="0"/>
                <w:sz w:val="24"/>
                <w:lang w:bidi="ar"/>
              </w:rPr>
              <w:t>法定代表人</w:t>
            </w:r>
          </w:p>
        </w:tc>
        <w:tc>
          <w:tcPr>
            <w:tcW w:w="1502" w:type="dxa"/>
            <w:shd w:val="clear" w:color="auto" w:fill="auto"/>
            <w:vAlign w:val="center"/>
          </w:tcPr>
          <w:p>
            <w:pPr>
              <w:rPr>
                <w:rFonts w:ascii="仿宋" w:hAnsi="仿宋" w:eastAsia="仿宋"/>
                <w:sz w:val="24"/>
              </w:rPr>
            </w:pPr>
          </w:p>
        </w:tc>
        <w:tc>
          <w:tcPr>
            <w:tcW w:w="1557" w:type="dxa"/>
            <w:shd w:val="clear" w:color="auto" w:fill="auto"/>
            <w:vAlign w:val="center"/>
          </w:tcPr>
          <w:p>
            <w:pPr>
              <w:rPr>
                <w:rFonts w:ascii="仿宋" w:hAnsi="仿宋" w:eastAsia="仿宋"/>
                <w:sz w:val="24"/>
              </w:rPr>
            </w:pPr>
            <w:r>
              <w:rPr>
                <w:rFonts w:hint="eastAsia" w:ascii="仿宋" w:hAnsi="仿宋" w:eastAsia="仿宋" w:cs="微软雅黑"/>
                <w:kern w:val="0"/>
                <w:sz w:val="24"/>
                <w:lang w:bidi="ar"/>
              </w:rPr>
              <w:t>技术负责人</w:t>
            </w:r>
          </w:p>
        </w:tc>
        <w:tc>
          <w:tcPr>
            <w:tcW w:w="1503" w:type="dxa"/>
            <w:shd w:val="clear" w:color="auto" w:fill="auto"/>
            <w:vAlign w:val="center"/>
          </w:tcPr>
          <w:p>
            <w:pPr>
              <w:rPr>
                <w:rFonts w:ascii="仿宋" w:hAnsi="仿宋" w:eastAsia="仿宋"/>
                <w:sz w:val="24"/>
              </w:rPr>
            </w:pPr>
          </w:p>
        </w:tc>
        <w:tc>
          <w:tcPr>
            <w:tcW w:w="1558" w:type="dxa"/>
            <w:shd w:val="clear" w:color="auto" w:fill="auto"/>
            <w:vAlign w:val="center"/>
          </w:tcPr>
          <w:p>
            <w:pPr>
              <w:rPr>
                <w:rFonts w:ascii="仿宋" w:hAnsi="仿宋" w:eastAsia="仿宋"/>
                <w:sz w:val="24"/>
              </w:rPr>
            </w:pPr>
            <w:r>
              <w:rPr>
                <w:rFonts w:hint="eastAsia" w:ascii="仿宋" w:hAnsi="仿宋" w:eastAsia="仿宋" w:cs="微软雅黑"/>
                <w:kern w:val="0"/>
                <w:sz w:val="24"/>
                <w:lang w:bidi="ar"/>
              </w:rPr>
              <w:t>项目总监</w:t>
            </w:r>
          </w:p>
        </w:tc>
        <w:tc>
          <w:tcPr>
            <w:tcW w:w="1507" w:type="dxa"/>
            <w:shd w:val="clear" w:color="auto" w:fill="auto"/>
            <w:vAlign w:val="center"/>
          </w:tcPr>
          <w:p>
            <w:pPr>
              <w:rPr>
                <w:rFonts w:ascii="仿宋" w:hAnsi="仿宋" w:eastAsia="仿宋" w:cs="微软雅黑"/>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555" w:type="dxa"/>
            <w:shd w:val="clear" w:color="auto" w:fill="auto"/>
            <w:vAlign w:val="center"/>
          </w:tcPr>
          <w:p>
            <w:pPr>
              <w:rPr>
                <w:rFonts w:ascii="仿宋" w:hAnsi="仿宋" w:eastAsia="仿宋"/>
                <w:sz w:val="24"/>
              </w:rPr>
            </w:pPr>
            <w:r>
              <w:rPr>
                <w:rFonts w:hint="eastAsia" w:ascii="仿宋" w:hAnsi="仿宋" w:eastAsia="仿宋" w:cs="微软雅黑"/>
                <w:kern w:val="0"/>
                <w:sz w:val="24"/>
                <w:lang w:bidi="ar"/>
              </w:rPr>
              <w:t>申报联系人</w:t>
            </w:r>
          </w:p>
        </w:tc>
        <w:tc>
          <w:tcPr>
            <w:tcW w:w="1502" w:type="dxa"/>
            <w:shd w:val="clear" w:color="auto" w:fill="auto"/>
            <w:vAlign w:val="center"/>
          </w:tcPr>
          <w:p>
            <w:pPr>
              <w:rPr>
                <w:rFonts w:ascii="仿宋" w:hAnsi="仿宋" w:eastAsia="仿宋"/>
                <w:sz w:val="24"/>
              </w:rPr>
            </w:pPr>
          </w:p>
        </w:tc>
        <w:tc>
          <w:tcPr>
            <w:tcW w:w="1557" w:type="dxa"/>
            <w:shd w:val="clear" w:color="auto" w:fill="auto"/>
            <w:vAlign w:val="center"/>
          </w:tcPr>
          <w:p>
            <w:pPr>
              <w:rPr>
                <w:rFonts w:ascii="仿宋" w:hAnsi="仿宋" w:eastAsia="仿宋"/>
                <w:sz w:val="24"/>
              </w:rPr>
            </w:pPr>
            <w:r>
              <w:rPr>
                <w:rFonts w:hint="eastAsia" w:ascii="仿宋" w:hAnsi="仿宋" w:eastAsia="仿宋" w:cs="微软雅黑"/>
                <w:kern w:val="0"/>
                <w:sz w:val="24"/>
                <w:lang w:bidi="ar"/>
              </w:rPr>
              <w:t>联系号码</w:t>
            </w:r>
          </w:p>
        </w:tc>
        <w:tc>
          <w:tcPr>
            <w:tcW w:w="1503" w:type="dxa"/>
            <w:shd w:val="clear" w:color="auto" w:fill="auto"/>
            <w:vAlign w:val="center"/>
          </w:tcPr>
          <w:p>
            <w:pPr>
              <w:rPr>
                <w:rFonts w:ascii="仿宋" w:hAnsi="仿宋" w:eastAsia="仿宋"/>
                <w:sz w:val="24"/>
              </w:rPr>
            </w:pPr>
          </w:p>
        </w:tc>
        <w:tc>
          <w:tcPr>
            <w:tcW w:w="1558" w:type="dxa"/>
            <w:shd w:val="clear" w:color="auto" w:fill="auto"/>
            <w:vAlign w:val="center"/>
          </w:tcPr>
          <w:p>
            <w:pPr>
              <w:rPr>
                <w:rFonts w:ascii="仿宋" w:hAnsi="仿宋" w:eastAsia="仿宋"/>
                <w:sz w:val="24"/>
              </w:rPr>
            </w:pPr>
            <w:r>
              <w:rPr>
                <w:rFonts w:hint="eastAsia" w:ascii="仿宋" w:hAnsi="仿宋" w:eastAsia="仿宋" w:cs="微软雅黑"/>
                <w:kern w:val="0"/>
                <w:sz w:val="24"/>
                <w:lang w:bidi="ar"/>
              </w:rPr>
              <w:t>监理资质</w:t>
            </w:r>
          </w:p>
        </w:tc>
        <w:tc>
          <w:tcPr>
            <w:tcW w:w="1507" w:type="dxa"/>
            <w:shd w:val="clear" w:color="auto" w:fill="auto"/>
            <w:vAlign w:val="center"/>
          </w:tcPr>
          <w:p>
            <w:pPr>
              <w:rPr>
                <w:rFonts w:ascii="仿宋" w:hAnsi="仿宋" w:eastAsia="仿宋" w:cs="微软雅黑"/>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55" w:type="dxa"/>
            <w:shd w:val="clear" w:color="auto" w:fill="auto"/>
            <w:vAlign w:val="center"/>
          </w:tcPr>
          <w:p>
            <w:pPr>
              <w:rPr>
                <w:rFonts w:ascii="仿宋" w:hAnsi="仿宋" w:eastAsia="仿宋"/>
                <w:sz w:val="24"/>
              </w:rPr>
            </w:pPr>
            <w:r>
              <w:rPr>
                <w:rFonts w:hint="eastAsia" w:ascii="仿宋" w:hAnsi="仿宋" w:eastAsia="仿宋" w:cs="微软雅黑"/>
                <w:kern w:val="0"/>
                <w:sz w:val="24"/>
                <w:lang w:bidi="ar"/>
              </w:rPr>
              <w:t>通讯地址</w:t>
            </w:r>
          </w:p>
        </w:tc>
        <w:tc>
          <w:tcPr>
            <w:tcW w:w="4562" w:type="dxa"/>
            <w:gridSpan w:val="3"/>
            <w:shd w:val="clear" w:color="auto" w:fill="auto"/>
            <w:vAlign w:val="center"/>
          </w:tcPr>
          <w:p>
            <w:pPr>
              <w:rPr>
                <w:rFonts w:ascii="仿宋" w:hAnsi="仿宋" w:eastAsia="仿宋"/>
                <w:sz w:val="24"/>
              </w:rPr>
            </w:pPr>
          </w:p>
        </w:tc>
        <w:tc>
          <w:tcPr>
            <w:tcW w:w="1558" w:type="dxa"/>
            <w:shd w:val="clear" w:color="auto" w:fill="auto"/>
            <w:vAlign w:val="center"/>
          </w:tcPr>
          <w:p>
            <w:pPr>
              <w:rPr>
                <w:rFonts w:ascii="仿宋" w:hAnsi="仿宋" w:eastAsia="仿宋"/>
                <w:sz w:val="24"/>
              </w:rPr>
            </w:pPr>
            <w:r>
              <w:rPr>
                <w:rFonts w:hint="eastAsia" w:ascii="仿宋" w:hAnsi="仿宋" w:eastAsia="仿宋" w:cs="微软雅黑"/>
                <w:kern w:val="0"/>
                <w:sz w:val="24"/>
                <w:lang w:bidi="ar"/>
              </w:rPr>
              <w:t>邮编</w:t>
            </w:r>
          </w:p>
        </w:tc>
        <w:tc>
          <w:tcPr>
            <w:tcW w:w="1507" w:type="dxa"/>
            <w:shd w:val="clear" w:color="auto" w:fill="auto"/>
            <w:vAlign w:val="center"/>
          </w:tcPr>
          <w:p>
            <w:pPr>
              <w:rPr>
                <w:rFonts w:ascii="仿宋" w:hAnsi="仿宋" w:eastAsia="仿宋" w:cs="微软雅黑"/>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55" w:type="dxa"/>
            <w:shd w:val="clear" w:color="auto" w:fill="auto"/>
            <w:vAlign w:val="center"/>
          </w:tcPr>
          <w:p>
            <w:pPr>
              <w:rPr>
                <w:rFonts w:ascii="仿宋" w:hAnsi="仿宋" w:eastAsia="仿宋"/>
                <w:sz w:val="24"/>
              </w:rPr>
            </w:pPr>
            <w:r>
              <w:rPr>
                <w:rFonts w:hint="eastAsia" w:ascii="仿宋" w:hAnsi="仿宋" w:eastAsia="仿宋" w:cs="微软雅黑"/>
                <w:kern w:val="0"/>
                <w:sz w:val="24"/>
                <w:lang w:bidi="ar"/>
              </w:rPr>
              <w:t>工程名称</w:t>
            </w:r>
          </w:p>
        </w:tc>
        <w:tc>
          <w:tcPr>
            <w:tcW w:w="3059" w:type="dxa"/>
            <w:gridSpan w:val="2"/>
            <w:shd w:val="clear" w:color="auto" w:fill="auto"/>
            <w:vAlign w:val="center"/>
          </w:tcPr>
          <w:p>
            <w:pPr>
              <w:rPr>
                <w:rFonts w:ascii="仿宋" w:hAnsi="仿宋" w:eastAsia="仿宋"/>
                <w:sz w:val="24"/>
              </w:rPr>
            </w:pPr>
          </w:p>
        </w:tc>
        <w:tc>
          <w:tcPr>
            <w:tcW w:w="1503" w:type="dxa"/>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施工总承包</w:t>
            </w:r>
          </w:p>
          <w:p>
            <w:pPr>
              <w:jc w:val="center"/>
              <w:rPr>
                <w:rFonts w:hint="default" w:ascii="仿宋" w:hAnsi="仿宋" w:eastAsia="仿宋"/>
                <w:sz w:val="24"/>
                <w:lang w:val="en-US" w:eastAsia="zh-CN"/>
              </w:rPr>
            </w:pPr>
            <w:r>
              <w:rPr>
                <w:rFonts w:hint="eastAsia" w:ascii="仿宋" w:hAnsi="仿宋" w:eastAsia="仿宋"/>
                <w:sz w:val="24"/>
                <w:lang w:val="en-US" w:eastAsia="zh-CN"/>
              </w:rPr>
              <w:t>单位</w:t>
            </w:r>
          </w:p>
        </w:tc>
        <w:tc>
          <w:tcPr>
            <w:tcW w:w="3065" w:type="dxa"/>
            <w:gridSpan w:val="2"/>
            <w:shd w:val="clear" w:color="auto" w:fill="auto"/>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555" w:type="dxa"/>
            <w:shd w:val="clear" w:color="auto" w:fill="auto"/>
            <w:vAlign w:val="center"/>
          </w:tcPr>
          <w:p>
            <w:pPr>
              <w:rPr>
                <w:rFonts w:ascii="仿宋" w:hAnsi="仿宋" w:eastAsia="仿宋"/>
                <w:sz w:val="24"/>
              </w:rPr>
            </w:pPr>
            <w:r>
              <w:rPr>
                <w:rFonts w:hint="eastAsia" w:ascii="仿宋" w:hAnsi="仿宋" w:eastAsia="仿宋" w:cs="微软雅黑"/>
                <w:kern w:val="0"/>
                <w:sz w:val="24"/>
                <w:lang w:bidi="ar"/>
              </w:rPr>
              <w:t>工程类别</w:t>
            </w:r>
          </w:p>
        </w:tc>
        <w:tc>
          <w:tcPr>
            <w:tcW w:w="1502" w:type="dxa"/>
            <w:shd w:val="clear" w:color="auto" w:fill="auto"/>
            <w:vAlign w:val="center"/>
          </w:tcPr>
          <w:p>
            <w:pPr>
              <w:rPr>
                <w:rFonts w:ascii="仿宋" w:hAnsi="仿宋" w:eastAsia="仿宋"/>
                <w:sz w:val="24"/>
              </w:rPr>
            </w:pPr>
          </w:p>
        </w:tc>
        <w:tc>
          <w:tcPr>
            <w:tcW w:w="1557" w:type="dxa"/>
            <w:shd w:val="clear" w:color="auto" w:fill="auto"/>
            <w:vAlign w:val="center"/>
          </w:tcPr>
          <w:p>
            <w:pPr>
              <w:rPr>
                <w:rFonts w:ascii="仿宋" w:hAnsi="仿宋" w:eastAsia="仿宋"/>
                <w:sz w:val="24"/>
              </w:rPr>
            </w:pPr>
            <w:r>
              <w:rPr>
                <w:rFonts w:hint="eastAsia" w:ascii="仿宋" w:hAnsi="仿宋" w:eastAsia="仿宋" w:cs="微软雅黑"/>
                <w:kern w:val="0"/>
                <w:sz w:val="24"/>
                <w:lang w:bidi="ar"/>
              </w:rPr>
              <w:t>建设规模</w:t>
            </w:r>
          </w:p>
        </w:tc>
        <w:tc>
          <w:tcPr>
            <w:tcW w:w="1503" w:type="dxa"/>
            <w:shd w:val="clear" w:color="auto" w:fill="auto"/>
            <w:vAlign w:val="center"/>
          </w:tcPr>
          <w:p>
            <w:pPr>
              <w:rPr>
                <w:rFonts w:ascii="仿宋" w:hAnsi="仿宋" w:eastAsia="仿宋"/>
                <w:sz w:val="24"/>
              </w:rPr>
            </w:pPr>
          </w:p>
        </w:tc>
        <w:tc>
          <w:tcPr>
            <w:tcW w:w="1558" w:type="dxa"/>
            <w:shd w:val="clear" w:color="auto" w:fill="auto"/>
            <w:vAlign w:val="center"/>
          </w:tcPr>
          <w:p>
            <w:pPr>
              <w:rPr>
                <w:rFonts w:ascii="仿宋" w:hAnsi="仿宋" w:eastAsia="仿宋"/>
                <w:sz w:val="24"/>
              </w:rPr>
            </w:pPr>
            <w:r>
              <w:rPr>
                <w:rFonts w:hint="eastAsia" w:ascii="仿宋" w:hAnsi="仿宋" w:eastAsia="仿宋" w:cs="微软雅黑"/>
                <w:kern w:val="0"/>
                <w:sz w:val="24"/>
                <w:lang w:bidi="ar"/>
              </w:rPr>
              <w:t>结构类型</w:t>
            </w:r>
          </w:p>
        </w:tc>
        <w:tc>
          <w:tcPr>
            <w:tcW w:w="1507" w:type="dxa"/>
            <w:shd w:val="clear" w:color="auto" w:fill="auto"/>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1555" w:type="dxa"/>
            <w:shd w:val="clear" w:color="auto" w:fill="auto"/>
            <w:vAlign w:val="center"/>
          </w:tcPr>
          <w:p>
            <w:pPr>
              <w:rPr>
                <w:rFonts w:ascii="仿宋" w:hAnsi="仿宋" w:eastAsia="仿宋"/>
                <w:sz w:val="24"/>
              </w:rPr>
            </w:pPr>
            <w:r>
              <w:rPr>
                <w:rFonts w:hint="eastAsia" w:ascii="仿宋" w:hAnsi="仿宋" w:eastAsia="仿宋" w:cs="微软雅黑"/>
                <w:kern w:val="0"/>
                <w:sz w:val="24"/>
                <w:lang w:bidi="ar"/>
              </w:rPr>
              <w:t>基础类型</w:t>
            </w:r>
          </w:p>
        </w:tc>
        <w:tc>
          <w:tcPr>
            <w:tcW w:w="1502" w:type="dxa"/>
            <w:shd w:val="clear" w:color="auto" w:fill="auto"/>
            <w:vAlign w:val="center"/>
          </w:tcPr>
          <w:p>
            <w:pPr>
              <w:rPr>
                <w:rFonts w:ascii="仿宋" w:hAnsi="仿宋" w:eastAsia="仿宋"/>
                <w:sz w:val="24"/>
              </w:rPr>
            </w:pPr>
          </w:p>
        </w:tc>
        <w:tc>
          <w:tcPr>
            <w:tcW w:w="1557" w:type="dxa"/>
            <w:shd w:val="clear" w:color="auto" w:fill="auto"/>
            <w:vAlign w:val="center"/>
          </w:tcPr>
          <w:p>
            <w:pPr>
              <w:rPr>
                <w:rFonts w:ascii="仿宋" w:hAnsi="仿宋" w:eastAsia="仿宋"/>
                <w:sz w:val="24"/>
              </w:rPr>
            </w:pPr>
            <w:r>
              <w:rPr>
                <w:rFonts w:hint="eastAsia" w:ascii="仿宋" w:hAnsi="仿宋" w:eastAsia="仿宋" w:cs="微软雅黑"/>
                <w:kern w:val="0"/>
                <w:sz w:val="24"/>
                <w:lang w:bidi="ar"/>
              </w:rPr>
              <w:t>开工日期</w:t>
            </w:r>
          </w:p>
        </w:tc>
        <w:tc>
          <w:tcPr>
            <w:tcW w:w="1503" w:type="dxa"/>
            <w:shd w:val="clear" w:color="auto" w:fill="auto"/>
            <w:vAlign w:val="center"/>
          </w:tcPr>
          <w:p>
            <w:pPr>
              <w:rPr>
                <w:rFonts w:ascii="仿宋" w:hAnsi="仿宋" w:eastAsia="仿宋"/>
                <w:sz w:val="24"/>
              </w:rPr>
            </w:pPr>
          </w:p>
        </w:tc>
        <w:tc>
          <w:tcPr>
            <w:tcW w:w="1558" w:type="dxa"/>
            <w:shd w:val="clear" w:color="auto" w:fill="auto"/>
            <w:vAlign w:val="center"/>
          </w:tcPr>
          <w:p>
            <w:pPr>
              <w:rPr>
                <w:rFonts w:ascii="仿宋" w:hAnsi="仿宋" w:eastAsia="仿宋"/>
                <w:sz w:val="24"/>
              </w:rPr>
            </w:pPr>
            <w:r>
              <w:rPr>
                <w:rFonts w:hint="eastAsia" w:ascii="仿宋" w:hAnsi="仿宋" w:eastAsia="仿宋" w:cs="微软雅黑"/>
                <w:kern w:val="0"/>
                <w:sz w:val="24"/>
                <w:lang w:bidi="ar"/>
              </w:rPr>
              <w:t>竣工日期</w:t>
            </w:r>
          </w:p>
        </w:tc>
        <w:tc>
          <w:tcPr>
            <w:tcW w:w="1507" w:type="dxa"/>
            <w:shd w:val="clear" w:color="auto" w:fill="auto"/>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182" w:type="dxa"/>
            <w:gridSpan w:val="6"/>
            <w:shd w:val="clear" w:color="auto" w:fill="auto"/>
          </w:tcPr>
          <w:p>
            <w:pPr>
              <w:rPr>
                <w:rFonts w:ascii="仿宋" w:hAnsi="仿宋" w:eastAsia="仿宋"/>
                <w:sz w:val="24"/>
              </w:rPr>
            </w:pPr>
            <w:r>
              <w:rPr>
                <w:rFonts w:hint="eastAsia" w:ascii="仿宋" w:hAnsi="仿宋" w:eastAsia="仿宋"/>
                <w:sz w:val="24"/>
              </w:rPr>
              <w:t>申报情况说明：</w:t>
            </w: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hint="eastAsia" w:ascii="仿宋" w:hAnsi="仿宋" w:eastAsia="仿宋"/>
                <w:sz w:val="24"/>
              </w:rPr>
            </w:pPr>
          </w:p>
          <w:p>
            <w:pPr>
              <w:jc w:val="right"/>
              <w:rPr>
                <w:rFonts w:ascii="仿宋" w:hAnsi="仿宋" w:eastAsia="仿宋"/>
                <w:sz w:val="24"/>
              </w:rPr>
            </w:pPr>
            <w:r>
              <w:rPr>
                <w:rFonts w:hint="eastAsia" w:ascii="仿宋" w:hAnsi="仿宋" w:eastAsia="仿宋"/>
                <w:sz w:val="24"/>
              </w:rPr>
              <w:t>申报单位（公章）</w:t>
            </w:r>
          </w:p>
          <w:p>
            <w:pPr>
              <w:jc w:val="right"/>
              <w:rPr>
                <w:rFonts w:ascii="仿宋" w:hAnsi="仿宋" w:eastAsia="仿宋"/>
                <w:sz w:val="24"/>
              </w:rPr>
            </w:pPr>
          </w:p>
          <w:p>
            <w:pPr>
              <w:jc w:val="right"/>
              <w:rPr>
                <w:rFonts w:ascii="仿宋" w:hAnsi="仿宋" w:eastAsia="仿宋"/>
                <w:sz w:val="24"/>
              </w:rPr>
            </w:pP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182" w:type="dxa"/>
            <w:gridSpan w:val="6"/>
            <w:shd w:val="clear" w:color="auto" w:fill="auto"/>
          </w:tcPr>
          <w:p>
            <w:pPr>
              <w:rPr>
                <w:rFonts w:ascii="仿宋" w:hAnsi="仿宋" w:eastAsia="仿宋"/>
                <w:sz w:val="24"/>
              </w:rPr>
            </w:pPr>
            <w:r>
              <w:rPr>
                <w:rFonts w:hint="eastAsia" w:ascii="仿宋" w:hAnsi="仿宋" w:eastAsia="仿宋"/>
                <w:sz w:val="24"/>
              </w:rPr>
              <w:t>使用单位意见：</w:t>
            </w: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hint="eastAsia" w:ascii="仿宋" w:hAnsi="仿宋" w:eastAsia="仿宋"/>
                <w:sz w:val="24"/>
              </w:rPr>
            </w:pPr>
          </w:p>
          <w:p>
            <w:pPr>
              <w:jc w:val="right"/>
              <w:rPr>
                <w:rFonts w:ascii="仿宋" w:hAnsi="仿宋" w:eastAsia="仿宋"/>
                <w:sz w:val="24"/>
              </w:rPr>
            </w:pPr>
            <w:r>
              <w:rPr>
                <w:rFonts w:hint="eastAsia" w:ascii="仿宋" w:hAnsi="仿宋" w:eastAsia="仿宋"/>
                <w:sz w:val="24"/>
              </w:rPr>
              <w:t>使用单位（公章）</w:t>
            </w:r>
          </w:p>
          <w:p>
            <w:pPr>
              <w:jc w:val="right"/>
              <w:rPr>
                <w:rFonts w:ascii="仿宋" w:hAnsi="仿宋" w:eastAsia="仿宋"/>
                <w:sz w:val="24"/>
              </w:rPr>
            </w:pPr>
          </w:p>
          <w:p>
            <w:pPr>
              <w:jc w:val="right"/>
              <w:rPr>
                <w:rFonts w:ascii="仿宋" w:hAnsi="仿宋" w:eastAsia="仿宋"/>
                <w:sz w:val="24"/>
              </w:rPr>
            </w:pP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9182" w:type="dxa"/>
            <w:gridSpan w:val="6"/>
            <w:shd w:val="clear" w:color="auto" w:fill="auto"/>
          </w:tcPr>
          <w:p>
            <w:pPr>
              <w:widowControl/>
              <w:jc w:val="left"/>
              <w:rPr>
                <w:rFonts w:ascii="仿宋" w:hAnsi="仿宋" w:eastAsia="仿宋" w:cs="微软雅黑"/>
                <w:sz w:val="24"/>
              </w:rPr>
            </w:pPr>
            <w:bookmarkStart w:id="0" w:name="_Hlk107235942"/>
            <w:r>
              <w:rPr>
                <w:rFonts w:hint="eastAsia" w:ascii="仿宋" w:hAnsi="仿宋" w:eastAsia="仿宋" w:cs="微软雅黑"/>
                <w:sz w:val="24"/>
              </w:rPr>
              <w:t>区优质工程检查组意见：</w:t>
            </w: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pStyle w:val="2"/>
              <w:ind w:firstLine="640"/>
            </w:pPr>
          </w:p>
          <w:p>
            <w:pPr>
              <w:rPr>
                <w:rFonts w:hint="eastAsia"/>
              </w:rPr>
            </w:pPr>
          </w:p>
          <w:p>
            <w:pPr>
              <w:jc w:val="left"/>
              <w:rPr>
                <w:rFonts w:hint="eastAsia" w:ascii="仿宋" w:hAnsi="仿宋" w:eastAsia="仿宋"/>
                <w:sz w:val="24"/>
              </w:rPr>
            </w:pPr>
            <w:r>
              <w:rPr>
                <w:rFonts w:hint="eastAsia" w:ascii="仿宋" w:hAnsi="仿宋" w:eastAsia="仿宋"/>
                <w:sz w:val="24"/>
              </w:rPr>
              <w:t>检查组人员签字：</w:t>
            </w:r>
          </w:p>
          <w:p>
            <w:pPr>
              <w:jc w:val="right"/>
              <w:rPr>
                <w:rFonts w:ascii="仿宋" w:hAnsi="仿宋" w:eastAsia="仿宋"/>
                <w:sz w:val="24"/>
              </w:rPr>
            </w:pPr>
          </w:p>
          <w:p>
            <w:pPr>
              <w:jc w:val="right"/>
              <w:rPr>
                <w:rFonts w:ascii="仿宋" w:hAnsi="仿宋" w:eastAsia="仿宋"/>
                <w:sz w:val="24"/>
              </w:rPr>
            </w:pPr>
            <w:r>
              <w:rPr>
                <w:rFonts w:ascii="仿宋" w:hAnsi="仿宋" w:eastAsia="仿宋"/>
                <w:sz w:val="24"/>
              </w:rPr>
              <w:t>年   月</w:t>
            </w:r>
            <w:r>
              <w:rPr>
                <w:rFonts w:hint="eastAsia" w:ascii="仿宋" w:hAnsi="仿宋" w:eastAsia="仿宋"/>
                <w:sz w:val="24"/>
              </w:rPr>
              <w:t xml:space="preserve"> </w:t>
            </w:r>
            <w:r>
              <w:rPr>
                <w:rFonts w:ascii="仿宋" w:hAnsi="仿宋" w:eastAsia="仿宋"/>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182" w:type="dxa"/>
            <w:gridSpan w:val="6"/>
            <w:shd w:val="clear" w:color="auto" w:fill="auto"/>
          </w:tcPr>
          <w:p>
            <w:pPr>
              <w:widowControl/>
              <w:jc w:val="left"/>
              <w:rPr>
                <w:rFonts w:ascii="仿宋" w:hAnsi="仿宋" w:eastAsia="仿宋" w:cs="微软雅黑"/>
                <w:sz w:val="24"/>
              </w:rPr>
            </w:pPr>
            <w:r>
              <w:rPr>
                <w:rFonts w:hint="eastAsia" w:ascii="仿宋" w:hAnsi="仿宋" w:eastAsia="仿宋" w:cs="微软雅黑"/>
                <w:sz w:val="24"/>
              </w:rPr>
              <w:t>区优质工程奖评审委员会意见：</w:t>
            </w: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pStyle w:val="2"/>
              <w:ind w:firstLine="640"/>
            </w:pPr>
          </w:p>
          <w:p/>
          <w:p>
            <w:pPr>
              <w:pStyle w:val="2"/>
              <w:ind w:firstLine="640"/>
              <w:rPr>
                <w:rFonts w:hint="eastAsia"/>
              </w:rPr>
            </w:pPr>
          </w:p>
          <w:p>
            <w:pPr>
              <w:jc w:val="left"/>
              <w:rPr>
                <w:rFonts w:ascii="仿宋" w:hAnsi="仿宋" w:eastAsia="仿宋"/>
                <w:sz w:val="24"/>
              </w:rPr>
            </w:pPr>
            <w:r>
              <w:rPr>
                <w:rFonts w:hint="eastAsia" w:ascii="仿宋" w:hAnsi="仿宋" w:eastAsia="仿宋"/>
                <w:sz w:val="24"/>
              </w:rPr>
              <w:t>评委签字：</w:t>
            </w:r>
          </w:p>
          <w:p>
            <w:pPr>
              <w:jc w:val="left"/>
              <w:rPr>
                <w:rFonts w:hint="eastAsia" w:ascii="仿宋" w:hAnsi="仿宋" w:eastAsia="仿宋"/>
                <w:sz w:val="24"/>
              </w:rPr>
            </w:pPr>
          </w:p>
          <w:p>
            <w:pPr>
              <w:jc w:val="right"/>
              <w:rPr>
                <w:rFonts w:ascii="仿宋" w:hAnsi="仿宋" w:eastAsia="仿宋"/>
                <w:sz w:val="24"/>
              </w:rPr>
            </w:pPr>
            <w:r>
              <w:rPr>
                <w:rFonts w:ascii="仿宋" w:hAnsi="仿宋" w:eastAsia="仿宋"/>
                <w:sz w:val="24"/>
              </w:rPr>
              <w:t>年</w:t>
            </w:r>
            <w:r>
              <w:rPr>
                <w:rFonts w:hint="eastAsia" w:ascii="仿宋" w:hAnsi="仿宋" w:eastAsia="仿宋"/>
                <w:sz w:val="24"/>
              </w:rPr>
              <w:t xml:space="preserve"> </w:t>
            </w:r>
            <w:r>
              <w:rPr>
                <w:rFonts w:ascii="仿宋" w:hAnsi="仿宋" w:eastAsia="仿宋"/>
                <w:sz w:val="24"/>
              </w:rPr>
              <w:t xml:space="preserve"> 月</w:t>
            </w:r>
            <w:r>
              <w:rPr>
                <w:rFonts w:hint="eastAsia" w:ascii="仿宋" w:hAnsi="仿宋" w:eastAsia="仿宋"/>
                <w:sz w:val="24"/>
              </w:rPr>
              <w:t xml:space="preserve"> </w:t>
            </w:r>
            <w:r>
              <w:rPr>
                <w:rFonts w:ascii="仿宋" w:hAnsi="仿宋" w:eastAsia="仿宋"/>
                <w:sz w:val="24"/>
              </w:rPr>
              <w:t xml:space="preserve"> 日</w:t>
            </w:r>
          </w:p>
        </w:tc>
      </w:tr>
      <w:bookmarkEnd w:id="0"/>
    </w:tbl>
    <w:p>
      <w:pPr>
        <w:rPr>
          <w:rFonts w:ascii="宋体"/>
          <w:sz w:val="28"/>
          <w:szCs w:val="28"/>
        </w:rPr>
      </w:pPr>
    </w:p>
    <w:p>
      <w:pPr>
        <w:widowControl/>
        <w:jc w:val="left"/>
        <w:rPr>
          <w:rFonts w:ascii="仿宋" w:hAnsi="仿宋" w:eastAsia="仿宋" w:cs="微软雅黑"/>
          <w:kern w:val="0"/>
          <w:sz w:val="28"/>
          <w:szCs w:val="28"/>
          <w:shd w:val="clear" w:color="auto" w:fill="FFFFFF"/>
          <w:lang w:bidi="ar"/>
        </w:rPr>
      </w:pPr>
      <w:r>
        <w:rPr>
          <w:rFonts w:hint="eastAsia" w:ascii="仿宋" w:hAnsi="仿宋" w:eastAsia="仿宋" w:cs="微软雅黑"/>
          <w:kern w:val="0"/>
          <w:sz w:val="28"/>
          <w:szCs w:val="28"/>
          <w:shd w:val="clear" w:color="auto" w:fill="FFFFFF"/>
          <w:lang w:bidi="ar"/>
        </w:rPr>
        <w:t>附件3：</w:t>
      </w:r>
    </w:p>
    <w:p>
      <w:pPr>
        <w:widowControl/>
        <w:jc w:val="center"/>
        <w:rPr>
          <w:rFonts w:ascii="宋体" w:hAnsi="宋体" w:cs="仿宋_GB2312"/>
          <w:b/>
          <w:bCs/>
          <w:sz w:val="36"/>
          <w:szCs w:val="36"/>
        </w:rPr>
      </w:pPr>
      <w:r>
        <w:rPr>
          <w:rFonts w:hint="eastAsia" w:ascii="宋体" w:hAnsi="宋体" w:cs="仿宋_GB2312"/>
          <w:b/>
          <w:bCs/>
          <w:sz w:val="36"/>
          <w:szCs w:val="36"/>
        </w:rPr>
        <w:t>屯溪区“昱城杯”奖工程</w:t>
      </w:r>
    </w:p>
    <w:p>
      <w:pPr>
        <w:widowControl/>
        <w:jc w:val="center"/>
        <w:rPr>
          <w:rFonts w:ascii="微软雅黑" w:hAnsi="微软雅黑" w:eastAsia="微软雅黑" w:cs="微软雅黑"/>
        </w:rPr>
      </w:pPr>
      <w:r>
        <w:rPr>
          <w:rFonts w:hint="eastAsia" w:ascii="宋体" w:hAnsi="宋体" w:cs="仿宋_GB2312"/>
          <w:b/>
          <w:bCs/>
          <w:sz w:val="36"/>
          <w:szCs w:val="36"/>
        </w:rPr>
        <w:t>参建单位申报表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526"/>
        <w:gridCol w:w="1528"/>
        <w:gridCol w:w="1529"/>
        <w:gridCol w:w="1528"/>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26" w:type="dxa"/>
            <w:shd w:val="clear" w:color="auto" w:fill="auto"/>
            <w:vAlign w:val="center"/>
          </w:tcPr>
          <w:p>
            <w:pPr>
              <w:widowControl/>
              <w:jc w:val="center"/>
              <w:rPr>
                <w:rFonts w:hint="eastAsia" w:ascii="仿宋" w:hAnsi="仿宋" w:eastAsia="仿宋" w:cs="微软雅黑"/>
                <w:kern w:val="0"/>
                <w:sz w:val="24"/>
                <w:lang w:bidi="ar"/>
              </w:rPr>
            </w:pPr>
            <w:r>
              <w:rPr>
                <w:rFonts w:hint="eastAsia" w:ascii="仿宋" w:hAnsi="仿宋" w:eastAsia="仿宋" w:cs="微软雅黑"/>
                <w:kern w:val="0"/>
                <w:sz w:val="24"/>
                <w:lang w:bidi="ar"/>
              </w:rPr>
              <w:t>参建单位</w:t>
            </w:r>
          </w:p>
          <w:p>
            <w:pPr>
              <w:widowControl/>
              <w:jc w:val="center"/>
              <w:rPr>
                <w:rFonts w:ascii="仿宋" w:hAnsi="仿宋" w:eastAsia="仿宋" w:cs="微软雅黑"/>
                <w:sz w:val="24"/>
              </w:rPr>
            </w:pPr>
            <w:r>
              <w:rPr>
                <w:rFonts w:hint="eastAsia" w:ascii="仿宋" w:hAnsi="仿宋" w:eastAsia="仿宋" w:cs="微软雅黑"/>
                <w:kern w:val="0"/>
                <w:sz w:val="24"/>
                <w:lang w:bidi="ar"/>
              </w:rPr>
              <w:t>名称</w:t>
            </w:r>
          </w:p>
        </w:tc>
        <w:tc>
          <w:tcPr>
            <w:tcW w:w="3054" w:type="dxa"/>
            <w:gridSpan w:val="2"/>
            <w:shd w:val="clear" w:color="auto" w:fill="auto"/>
            <w:vAlign w:val="center"/>
          </w:tcPr>
          <w:p>
            <w:pPr>
              <w:jc w:val="center"/>
              <w:rPr>
                <w:rFonts w:ascii="仿宋" w:hAnsi="仿宋" w:eastAsia="仿宋"/>
                <w:sz w:val="24"/>
              </w:rPr>
            </w:pPr>
          </w:p>
        </w:tc>
        <w:tc>
          <w:tcPr>
            <w:tcW w:w="1529" w:type="dxa"/>
            <w:shd w:val="clear" w:color="auto" w:fill="auto"/>
            <w:vAlign w:val="center"/>
          </w:tcPr>
          <w:p>
            <w:pPr>
              <w:jc w:val="center"/>
              <w:rPr>
                <w:rFonts w:hint="eastAsia" w:ascii="仿宋" w:hAnsi="仿宋" w:eastAsia="仿宋" w:cs="微软雅黑"/>
                <w:kern w:val="0"/>
                <w:sz w:val="24"/>
                <w:lang w:bidi="ar"/>
              </w:rPr>
            </w:pPr>
            <w:r>
              <w:rPr>
                <w:rFonts w:hint="eastAsia" w:ascii="仿宋" w:hAnsi="仿宋" w:eastAsia="仿宋" w:cs="微软雅黑"/>
                <w:kern w:val="0"/>
                <w:sz w:val="24"/>
                <w:lang w:val="en-US" w:eastAsia="zh-CN" w:bidi="ar"/>
              </w:rPr>
              <w:t>分包</w:t>
            </w:r>
            <w:r>
              <w:rPr>
                <w:rFonts w:hint="eastAsia" w:ascii="仿宋" w:hAnsi="仿宋" w:eastAsia="仿宋" w:cs="微软雅黑"/>
                <w:kern w:val="0"/>
                <w:sz w:val="24"/>
                <w:lang w:bidi="ar"/>
              </w:rPr>
              <w:t>工程</w:t>
            </w:r>
          </w:p>
          <w:p>
            <w:pPr>
              <w:jc w:val="center"/>
              <w:rPr>
                <w:rFonts w:ascii="仿宋" w:hAnsi="仿宋" w:eastAsia="仿宋"/>
                <w:sz w:val="24"/>
              </w:rPr>
            </w:pPr>
            <w:r>
              <w:rPr>
                <w:rFonts w:hint="eastAsia" w:ascii="仿宋" w:hAnsi="仿宋" w:eastAsia="仿宋" w:cs="微软雅黑"/>
                <w:kern w:val="0"/>
                <w:sz w:val="24"/>
                <w:lang w:bidi="ar"/>
              </w:rPr>
              <w:t>名称</w:t>
            </w:r>
          </w:p>
        </w:tc>
        <w:tc>
          <w:tcPr>
            <w:tcW w:w="3057" w:type="dxa"/>
            <w:gridSpan w:val="2"/>
            <w:shd w:val="clear" w:color="auto" w:fill="auto"/>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26" w:type="dxa"/>
            <w:shd w:val="clear" w:color="auto" w:fill="auto"/>
            <w:vAlign w:val="center"/>
          </w:tcPr>
          <w:p>
            <w:pPr>
              <w:jc w:val="center"/>
              <w:rPr>
                <w:rFonts w:ascii="仿宋" w:hAnsi="仿宋" w:eastAsia="仿宋"/>
                <w:sz w:val="24"/>
              </w:rPr>
            </w:pPr>
            <w:r>
              <w:rPr>
                <w:rFonts w:hint="eastAsia" w:ascii="仿宋" w:hAnsi="仿宋" w:eastAsia="仿宋" w:cs="微软雅黑"/>
                <w:kern w:val="0"/>
                <w:sz w:val="24"/>
                <w:lang w:bidi="ar"/>
              </w:rPr>
              <w:t>法定代表人</w:t>
            </w:r>
          </w:p>
        </w:tc>
        <w:tc>
          <w:tcPr>
            <w:tcW w:w="1526" w:type="dxa"/>
            <w:shd w:val="clear" w:color="auto" w:fill="auto"/>
            <w:vAlign w:val="center"/>
          </w:tcPr>
          <w:p>
            <w:pPr>
              <w:jc w:val="center"/>
              <w:rPr>
                <w:rFonts w:ascii="仿宋" w:hAnsi="仿宋" w:eastAsia="仿宋"/>
                <w:sz w:val="24"/>
              </w:rPr>
            </w:pPr>
          </w:p>
        </w:tc>
        <w:tc>
          <w:tcPr>
            <w:tcW w:w="1528" w:type="dxa"/>
            <w:shd w:val="clear" w:color="auto" w:fill="auto"/>
            <w:vAlign w:val="center"/>
          </w:tcPr>
          <w:p>
            <w:pPr>
              <w:jc w:val="center"/>
              <w:rPr>
                <w:rFonts w:ascii="仿宋" w:hAnsi="仿宋" w:eastAsia="仿宋"/>
                <w:sz w:val="24"/>
              </w:rPr>
            </w:pPr>
            <w:r>
              <w:rPr>
                <w:rFonts w:hint="eastAsia" w:ascii="仿宋" w:hAnsi="仿宋" w:eastAsia="仿宋" w:cs="微软雅黑"/>
                <w:kern w:val="0"/>
                <w:sz w:val="24"/>
                <w:lang w:bidi="ar"/>
              </w:rPr>
              <w:t>技术负责人</w:t>
            </w:r>
          </w:p>
        </w:tc>
        <w:tc>
          <w:tcPr>
            <w:tcW w:w="1529" w:type="dxa"/>
            <w:shd w:val="clear" w:color="auto" w:fill="auto"/>
            <w:vAlign w:val="center"/>
          </w:tcPr>
          <w:p>
            <w:pPr>
              <w:jc w:val="center"/>
              <w:rPr>
                <w:rFonts w:ascii="仿宋" w:hAnsi="仿宋" w:eastAsia="仿宋"/>
                <w:sz w:val="24"/>
              </w:rPr>
            </w:pPr>
          </w:p>
        </w:tc>
        <w:tc>
          <w:tcPr>
            <w:tcW w:w="1528" w:type="dxa"/>
            <w:shd w:val="clear" w:color="auto" w:fill="auto"/>
            <w:vAlign w:val="center"/>
          </w:tcPr>
          <w:p>
            <w:pPr>
              <w:jc w:val="center"/>
              <w:rPr>
                <w:rFonts w:ascii="仿宋" w:hAnsi="仿宋" w:eastAsia="仿宋"/>
                <w:sz w:val="24"/>
              </w:rPr>
            </w:pPr>
            <w:r>
              <w:rPr>
                <w:rFonts w:hint="eastAsia" w:ascii="仿宋" w:hAnsi="仿宋" w:eastAsia="仿宋" w:cs="微软雅黑"/>
                <w:kern w:val="0"/>
                <w:sz w:val="24"/>
                <w:lang w:bidi="ar"/>
              </w:rPr>
              <w:t>项目负责人</w:t>
            </w:r>
          </w:p>
        </w:tc>
        <w:tc>
          <w:tcPr>
            <w:tcW w:w="1529" w:type="dxa"/>
            <w:shd w:val="clear" w:color="auto" w:fill="auto"/>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26" w:type="dxa"/>
            <w:shd w:val="clear" w:color="auto" w:fill="auto"/>
            <w:vAlign w:val="center"/>
          </w:tcPr>
          <w:p>
            <w:pPr>
              <w:jc w:val="center"/>
              <w:rPr>
                <w:rFonts w:ascii="仿宋" w:hAnsi="仿宋" w:eastAsia="仿宋"/>
                <w:sz w:val="24"/>
              </w:rPr>
            </w:pPr>
            <w:r>
              <w:rPr>
                <w:rFonts w:hint="eastAsia" w:ascii="仿宋" w:hAnsi="仿宋" w:eastAsia="仿宋" w:cs="微软雅黑"/>
                <w:kern w:val="0"/>
                <w:sz w:val="24"/>
                <w:lang w:bidi="ar"/>
              </w:rPr>
              <w:t>质量负责人</w:t>
            </w:r>
          </w:p>
        </w:tc>
        <w:tc>
          <w:tcPr>
            <w:tcW w:w="1526" w:type="dxa"/>
            <w:shd w:val="clear" w:color="auto" w:fill="auto"/>
            <w:vAlign w:val="center"/>
          </w:tcPr>
          <w:p>
            <w:pPr>
              <w:jc w:val="center"/>
              <w:rPr>
                <w:rFonts w:ascii="仿宋" w:hAnsi="仿宋" w:eastAsia="仿宋"/>
                <w:sz w:val="24"/>
              </w:rPr>
            </w:pPr>
          </w:p>
        </w:tc>
        <w:tc>
          <w:tcPr>
            <w:tcW w:w="1528" w:type="dxa"/>
            <w:shd w:val="clear" w:color="auto" w:fill="auto"/>
            <w:vAlign w:val="center"/>
          </w:tcPr>
          <w:p>
            <w:pPr>
              <w:jc w:val="center"/>
              <w:rPr>
                <w:rFonts w:ascii="仿宋" w:hAnsi="仿宋" w:eastAsia="仿宋"/>
                <w:sz w:val="24"/>
              </w:rPr>
            </w:pPr>
            <w:r>
              <w:rPr>
                <w:rFonts w:hint="eastAsia" w:ascii="仿宋" w:hAnsi="仿宋" w:eastAsia="仿宋" w:cs="微软雅黑"/>
                <w:kern w:val="0"/>
                <w:sz w:val="24"/>
                <w:lang w:bidi="ar"/>
              </w:rPr>
              <w:t>手机号码</w:t>
            </w:r>
          </w:p>
        </w:tc>
        <w:tc>
          <w:tcPr>
            <w:tcW w:w="1529" w:type="dxa"/>
            <w:shd w:val="clear" w:color="auto" w:fill="auto"/>
            <w:vAlign w:val="center"/>
          </w:tcPr>
          <w:p>
            <w:pPr>
              <w:jc w:val="center"/>
              <w:rPr>
                <w:rFonts w:ascii="仿宋" w:hAnsi="仿宋" w:eastAsia="仿宋"/>
                <w:sz w:val="24"/>
              </w:rPr>
            </w:pPr>
          </w:p>
        </w:tc>
        <w:tc>
          <w:tcPr>
            <w:tcW w:w="1528" w:type="dxa"/>
            <w:shd w:val="clear" w:color="auto" w:fill="auto"/>
            <w:vAlign w:val="center"/>
          </w:tcPr>
          <w:p>
            <w:pPr>
              <w:jc w:val="center"/>
              <w:rPr>
                <w:rFonts w:ascii="仿宋" w:hAnsi="仿宋" w:eastAsia="仿宋"/>
                <w:sz w:val="24"/>
              </w:rPr>
            </w:pPr>
            <w:r>
              <w:rPr>
                <w:rFonts w:hint="eastAsia" w:ascii="仿宋" w:hAnsi="仿宋" w:eastAsia="仿宋" w:cs="微软雅黑"/>
                <w:kern w:val="0"/>
                <w:sz w:val="24"/>
                <w:lang w:bidi="ar"/>
              </w:rPr>
              <w:t>资质等级</w:t>
            </w:r>
          </w:p>
        </w:tc>
        <w:tc>
          <w:tcPr>
            <w:tcW w:w="1529" w:type="dxa"/>
            <w:shd w:val="clear" w:color="auto" w:fill="auto"/>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26" w:type="dxa"/>
            <w:shd w:val="clear" w:color="auto" w:fill="auto"/>
            <w:vAlign w:val="center"/>
          </w:tcPr>
          <w:p>
            <w:pPr>
              <w:jc w:val="center"/>
              <w:rPr>
                <w:rFonts w:ascii="仿宋" w:hAnsi="仿宋" w:eastAsia="仿宋"/>
                <w:sz w:val="24"/>
              </w:rPr>
            </w:pPr>
            <w:r>
              <w:rPr>
                <w:rFonts w:hint="eastAsia" w:ascii="仿宋" w:hAnsi="仿宋" w:eastAsia="仿宋" w:cs="微软雅黑"/>
                <w:kern w:val="0"/>
                <w:sz w:val="24"/>
                <w:lang w:bidi="ar"/>
              </w:rPr>
              <w:t>申报联系人</w:t>
            </w:r>
          </w:p>
        </w:tc>
        <w:tc>
          <w:tcPr>
            <w:tcW w:w="1526" w:type="dxa"/>
            <w:shd w:val="clear" w:color="auto" w:fill="auto"/>
            <w:vAlign w:val="center"/>
          </w:tcPr>
          <w:p>
            <w:pPr>
              <w:jc w:val="center"/>
              <w:rPr>
                <w:rFonts w:ascii="仿宋" w:hAnsi="仿宋" w:eastAsia="仿宋"/>
                <w:sz w:val="24"/>
              </w:rPr>
            </w:pPr>
          </w:p>
        </w:tc>
        <w:tc>
          <w:tcPr>
            <w:tcW w:w="1528" w:type="dxa"/>
            <w:shd w:val="clear" w:color="auto" w:fill="auto"/>
            <w:vAlign w:val="center"/>
          </w:tcPr>
          <w:p>
            <w:pPr>
              <w:jc w:val="center"/>
              <w:rPr>
                <w:rFonts w:ascii="仿宋" w:hAnsi="仿宋" w:eastAsia="仿宋"/>
                <w:sz w:val="24"/>
              </w:rPr>
            </w:pPr>
            <w:r>
              <w:rPr>
                <w:rFonts w:hint="eastAsia" w:ascii="仿宋" w:hAnsi="仿宋" w:eastAsia="仿宋" w:cs="微软雅黑"/>
                <w:kern w:val="0"/>
                <w:sz w:val="24"/>
                <w:lang w:bidi="ar"/>
              </w:rPr>
              <w:t>手机号码</w:t>
            </w:r>
          </w:p>
        </w:tc>
        <w:tc>
          <w:tcPr>
            <w:tcW w:w="1529" w:type="dxa"/>
            <w:shd w:val="clear" w:color="auto" w:fill="auto"/>
            <w:vAlign w:val="center"/>
          </w:tcPr>
          <w:p>
            <w:pPr>
              <w:jc w:val="center"/>
              <w:rPr>
                <w:rFonts w:ascii="仿宋" w:hAnsi="仿宋" w:eastAsia="仿宋"/>
                <w:sz w:val="24"/>
              </w:rPr>
            </w:pPr>
          </w:p>
        </w:tc>
        <w:tc>
          <w:tcPr>
            <w:tcW w:w="1528" w:type="dxa"/>
            <w:shd w:val="clear" w:color="auto" w:fill="auto"/>
            <w:vAlign w:val="center"/>
          </w:tcPr>
          <w:p>
            <w:pPr>
              <w:jc w:val="center"/>
              <w:rPr>
                <w:rFonts w:ascii="仿宋" w:hAnsi="仿宋" w:eastAsia="仿宋"/>
                <w:sz w:val="24"/>
              </w:rPr>
            </w:pPr>
            <w:r>
              <w:rPr>
                <w:rFonts w:hint="eastAsia" w:ascii="仿宋" w:hAnsi="仿宋" w:eastAsia="仿宋" w:cs="微软雅黑"/>
                <w:kern w:val="0"/>
                <w:sz w:val="24"/>
                <w:lang w:bidi="ar"/>
              </w:rPr>
              <w:t>固定电话</w:t>
            </w:r>
          </w:p>
        </w:tc>
        <w:tc>
          <w:tcPr>
            <w:tcW w:w="1529" w:type="dxa"/>
            <w:shd w:val="clear" w:color="auto" w:fill="auto"/>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526" w:type="dxa"/>
            <w:shd w:val="clear" w:color="auto" w:fill="auto"/>
            <w:vAlign w:val="center"/>
          </w:tcPr>
          <w:p>
            <w:pPr>
              <w:jc w:val="center"/>
              <w:rPr>
                <w:rFonts w:ascii="仿宋" w:hAnsi="仿宋" w:eastAsia="仿宋"/>
                <w:sz w:val="24"/>
              </w:rPr>
            </w:pPr>
            <w:r>
              <w:rPr>
                <w:rFonts w:hint="eastAsia" w:ascii="仿宋" w:hAnsi="仿宋" w:eastAsia="仿宋" w:cs="微软雅黑"/>
                <w:kern w:val="0"/>
                <w:sz w:val="24"/>
                <w:lang w:bidi="ar"/>
              </w:rPr>
              <w:t>通讯地址</w:t>
            </w:r>
          </w:p>
        </w:tc>
        <w:tc>
          <w:tcPr>
            <w:tcW w:w="4583" w:type="dxa"/>
            <w:gridSpan w:val="3"/>
            <w:shd w:val="clear" w:color="auto" w:fill="auto"/>
            <w:vAlign w:val="center"/>
          </w:tcPr>
          <w:p>
            <w:pPr>
              <w:jc w:val="center"/>
              <w:rPr>
                <w:rFonts w:ascii="仿宋" w:hAnsi="仿宋" w:eastAsia="仿宋"/>
                <w:sz w:val="24"/>
              </w:rPr>
            </w:pPr>
          </w:p>
        </w:tc>
        <w:tc>
          <w:tcPr>
            <w:tcW w:w="1528" w:type="dxa"/>
            <w:shd w:val="clear" w:color="auto" w:fill="auto"/>
            <w:vAlign w:val="center"/>
          </w:tcPr>
          <w:p>
            <w:pPr>
              <w:jc w:val="center"/>
              <w:rPr>
                <w:rFonts w:ascii="仿宋" w:hAnsi="仿宋" w:eastAsia="仿宋"/>
                <w:sz w:val="24"/>
              </w:rPr>
            </w:pPr>
            <w:r>
              <w:rPr>
                <w:rFonts w:hint="eastAsia" w:ascii="仿宋" w:hAnsi="仿宋" w:eastAsia="仿宋" w:cs="微软雅黑"/>
                <w:kern w:val="0"/>
                <w:sz w:val="24"/>
                <w:lang w:bidi="ar"/>
              </w:rPr>
              <w:t>邮编</w:t>
            </w:r>
          </w:p>
        </w:tc>
        <w:tc>
          <w:tcPr>
            <w:tcW w:w="1529" w:type="dxa"/>
            <w:shd w:val="clear" w:color="auto" w:fill="auto"/>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526" w:type="dxa"/>
            <w:shd w:val="clear" w:color="auto" w:fill="auto"/>
            <w:vAlign w:val="center"/>
          </w:tcPr>
          <w:p>
            <w:pPr>
              <w:widowControl/>
              <w:jc w:val="center"/>
              <w:rPr>
                <w:rFonts w:hint="default" w:ascii="仿宋" w:hAnsi="仿宋" w:eastAsia="仿宋" w:cs="微软雅黑"/>
                <w:sz w:val="24"/>
                <w:lang w:val="en-US" w:eastAsia="zh-CN"/>
              </w:rPr>
            </w:pPr>
            <w:r>
              <w:rPr>
                <w:rFonts w:hint="eastAsia" w:ascii="仿宋" w:hAnsi="仿宋" w:eastAsia="仿宋" w:cs="微软雅黑"/>
                <w:sz w:val="24"/>
                <w:lang w:val="en-US" w:eastAsia="zh-CN"/>
              </w:rPr>
              <w:t>总工程名称</w:t>
            </w:r>
          </w:p>
        </w:tc>
        <w:tc>
          <w:tcPr>
            <w:tcW w:w="3054" w:type="dxa"/>
            <w:gridSpan w:val="2"/>
            <w:shd w:val="clear" w:color="auto" w:fill="auto"/>
            <w:vAlign w:val="center"/>
          </w:tcPr>
          <w:p>
            <w:pPr>
              <w:jc w:val="center"/>
              <w:rPr>
                <w:rFonts w:ascii="仿宋" w:hAnsi="仿宋" w:eastAsia="仿宋"/>
                <w:sz w:val="24"/>
              </w:rPr>
            </w:pPr>
          </w:p>
        </w:tc>
        <w:tc>
          <w:tcPr>
            <w:tcW w:w="1529" w:type="dxa"/>
            <w:shd w:val="clear" w:color="auto" w:fill="auto"/>
            <w:vAlign w:val="center"/>
          </w:tcPr>
          <w:p>
            <w:pPr>
              <w:jc w:val="center"/>
              <w:rPr>
                <w:rFonts w:hint="default" w:ascii="仿宋" w:hAnsi="仿宋" w:eastAsia="仿宋"/>
                <w:sz w:val="24"/>
                <w:lang w:val="en-US" w:eastAsia="zh-CN"/>
              </w:rPr>
            </w:pPr>
            <w:r>
              <w:rPr>
                <w:rFonts w:hint="eastAsia" w:ascii="仿宋" w:hAnsi="仿宋" w:eastAsia="仿宋" w:cs="微软雅黑"/>
                <w:sz w:val="24"/>
                <w:lang w:val="en-US" w:eastAsia="zh-CN"/>
              </w:rPr>
              <w:t>施工总承包单位</w:t>
            </w:r>
          </w:p>
        </w:tc>
        <w:tc>
          <w:tcPr>
            <w:tcW w:w="3057" w:type="dxa"/>
            <w:gridSpan w:val="2"/>
            <w:shd w:val="clear" w:color="auto" w:fill="auto"/>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26" w:type="dxa"/>
            <w:shd w:val="clear" w:color="auto" w:fill="auto"/>
            <w:vAlign w:val="center"/>
          </w:tcPr>
          <w:p>
            <w:pPr>
              <w:jc w:val="center"/>
              <w:rPr>
                <w:rFonts w:ascii="仿宋" w:hAnsi="仿宋" w:eastAsia="仿宋"/>
                <w:sz w:val="24"/>
              </w:rPr>
            </w:pPr>
            <w:r>
              <w:rPr>
                <w:rFonts w:hint="eastAsia" w:ascii="仿宋" w:hAnsi="仿宋" w:eastAsia="仿宋" w:cs="微软雅黑"/>
                <w:kern w:val="0"/>
                <w:sz w:val="24"/>
                <w:lang w:bidi="ar"/>
              </w:rPr>
              <w:t>专业类别</w:t>
            </w:r>
          </w:p>
        </w:tc>
        <w:tc>
          <w:tcPr>
            <w:tcW w:w="1526" w:type="dxa"/>
            <w:shd w:val="clear" w:color="auto" w:fill="auto"/>
            <w:vAlign w:val="center"/>
          </w:tcPr>
          <w:p>
            <w:pPr>
              <w:jc w:val="center"/>
              <w:rPr>
                <w:rFonts w:ascii="仿宋" w:hAnsi="仿宋" w:eastAsia="仿宋"/>
                <w:sz w:val="24"/>
              </w:rPr>
            </w:pPr>
          </w:p>
        </w:tc>
        <w:tc>
          <w:tcPr>
            <w:tcW w:w="1528" w:type="dxa"/>
            <w:shd w:val="clear" w:color="auto" w:fill="auto"/>
            <w:vAlign w:val="center"/>
          </w:tcPr>
          <w:p>
            <w:pPr>
              <w:jc w:val="center"/>
              <w:rPr>
                <w:rFonts w:ascii="仿宋" w:hAnsi="仿宋" w:eastAsia="仿宋"/>
                <w:sz w:val="24"/>
              </w:rPr>
            </w:pPr>
            <w:r>
              <w:rPr>
                <w:rFonts w:hint="eastAsia" w:ascii="仿宋" w:hAnsi="仿宋" w:eastAsia="仿宋" w:cs="微软雅黑"/>
                <w:kern w:val="0"/>
                <w:sz w:val="24"/>
                <w:lang w:bidi="ar"/>
              </w:rPr>
              <w:t>合同价</w:t>
            </w:r>
          </w:p>
        </w:tc>
        <w:tc>
          <w:tcPr>
            <w:tcW w:w="1529" w:type="dxa"/>
            <w:shd w:val="clear" w:color="auto" w:fill="auto"/>
            <w:vAlign w:val="center"/>
          </w:tcPr>
          <w:p>
            <w:pPr>
              <w:jc w:val="center"/>
              <w:rPr>
                <w:rFonts w:ascii="仿宋" w:hAnsi="仿宋" w:eastAsia="仿宋"/>
                <w:sz w:val="24"/>
              </w:rPr>
            </w:pPr>
          </w:p>
        </w:tc>
        <w:tc>
          <w:tcPr>
            <w:tcW w:w="1528" w:type="dxa"/>
            <w:shd w:val="clear" w:color="auto" w:fill="auto"/>
            <w:vAlign w:val="center"/>
          </w:tcPr>
          <w:p>
            <w:pPr>
              <w:jc w:val="center"/>
              <w:rPr>
                <w:rFonts w:ascii="仿宋" w:hAnsi="仿宋" w:eastAsia="仿宋"/>
                <w:sz w:val="24"/>
              </w:rPr>
            </w:pPr>
            <w:r>
              <w:rPr>
                <w:rFonts w:hint="eastAsia" w:ascii="仿宋" w:hAnsi="仿宋" w:eastAsia="仿宋" w:cs="微软雅黑"/>
                <w:kern w:val="0"/>
                <w:sz w:val="24"/>
                <w:lang w:bidi="ar"/>
              </w:rPr>
              <w:t>开工时间</w:t>
            </w:r>
          </w:p>
        </w:tc>
        <w:tc>
          <w:tcPr>
            <w:tcW w:w="1529" w:type="dxa"/>
            <w:shd w:val="clear" w:color="auto" w:fill="auto"/>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166" w:type="dxa"/>
            <w:gridSpan w:val="6"/>
            <w:shd w:val="clear" w:color="auto" w:fill="auto"/>
          </w:tcPr>
          <w:p>
            <w:pPr>
              <w:rPr>
                <w:rFonts w:ascii="仿宋" w:hAnsi="仿宋" w:eastAsia="仿宋"/>
                <w:sz w:val="24"/>
              </w:rPr>
            </w:pPr>
            <w:r>
              <w:rPr>
                <w:rFonts w:hint="eastAsia" w:ascii="仿宋" w:hAnsi="仿宋" w:eastAsia="仿宋"/>
                <w:sz w:val="24"/>
              </w:rPr>
              <w:t>申报情况说明：</w:t>
            </w: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right"/>
              <w:rPr>
                <w:rFonts w:ascii="仿宋" w:hAnsi="仿宋" w:eastAsia="仿宋"/>
                <w:sz w:val="24"/>
              </w:rPr>
            </w:pPr>
          </w:p>
          <w:p>
            <w:pPr>
              <w:jc w:val="right"/>
              <w:rPr>
                <w:rFonts w:ascii="仿宋" w:hAnsi="仿宋" w:eastAsia="仿宋"/>
                <w:sz w:val="24"/>
              </w:rPr>
            </w:pPr>
            <w:r>
              <w:rPr>
                <w:rFonts w:hint="eastAsia" w:ascii="仿宋" w:hAnsi="仿宋" w:eastAsia="仿宋" w:cs="微软雅黑"/>
                <w:kern w:val="0"/>
                <w:sz w:val="24"/>
                <w:lang w:bidi="ar"/>
              </w:rPr>
              <w:t>参建单位</w:t>
            </w:r>
            <w:r>
              <w:rPr>
                <w:rFonts w:hint="eastAsia" w:ascii="仿宋" w:hAnsi="仿宋" w:eastAsia="仿宋"/>
                <w:sz w:val="24"/>
              </w:rPr>
              <w:t>（公章）</w:t>
            </w:r>
          </w:p>
          <w:p>
            <w:pPr>
              <w:jc w:val="right"/>
              <w:rPr>
                <w:rFonts w:ascii="仿宋" w:hAnsi="仿宋" w:eastAsia="仿宋"/>
                <w:sz w:val="24"/>
              </w:rPr>
            </w:pPr>
          </w:p>
          <w:p>
            <w:pPr>
              <w:jc w:val="right"/>
              <w:rPr>
                <w:rFonts w:ascii="仿宋" w:hAnsi="仿宋" w:eastAsia="仿宋"/>
                <w:sz w:val="24"/>
              </w:rPr>
            </w:pP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166" w:type="dxa"/>
            <w:gridSpan w:val="6"/>
            <w:shd w:val="clear" w:color="auto" w:fill="auto"/>
          </w:tcPr>
          <w:p>
            <w:pPr>
              <w:widowControl/>
              <w:rPr>
                <w:rFonts w:ascii="仿宋" w:hAnsi="仿宋" w:eastAsia="仿宋" w:cs="微软雅黑"/>
                <w:sz w:val="24"/>
              </w:rPr>
            </w:pPr>
            <w:r>
              <w:rPr>
                <w:rFonts w:hint="eastAsia" w:ascii="仿宋" w:hAnsi="仿宋" w:eastAsia="仿宋" w:cs="微软雅黑"/>
                <w:sz w:val="24"/>
              </w:rPr>
              <w:t>施工总承包单位意见：</w:t>
            </w:r>
          </w:p>
          <w:p>
            <w:pPr>
              <w:jc w:val="right"/>
              <w:rPr>
                <w:rFonts w:ascii="仿宋" w:hAnsi="仿宋" w:eastAsia="仿宋"/>
                <w:sz w:val="24"/>
              </w:rPr>
            </w:pPr>
          </w:p>
          <w:p>
            <w:pPr>
              <w:jc w:val="right"/>
              <w:rPr>
                <w:rFonts w:ascii="仿宋" w:hAnsi="仿宋" w:eastAsia="仿宋"/>
                <w:sz w:val="24"/>
              </w:rPr>
            </w:pPr>
          </w:p>
          <w:p>
            <w:pPr>
              <w:jc w:val="right"/>
              <w:rPr>
                <w:rFonts w:ascii="仿宋" w:hAnsi="仿宋" w:eastAsia="仿宋"/>
                <w:sz w:val="24"/>
              </w:rPr>
            </w:pPr>
          </w:p>
          <w:p>
            <w:pPr>
              <w:jc w:val="right"/>
              <w:rPr>
                <w:rFonts w:ascii="仿宋" w:hAnsi="仿宋" w:eastAsia="仿宋"/>
                <w:sz w:val="24"/>
              </w:rPr>
            </w:pPr>
          </w:p>
          <w:p>
            <w:pPr>
              <w:jc w:val="right"/>
              <w:rPr>
                <w:rFonts w:ascii="仿宋" w:hAnsi="仿宋" w:eastAsia="仿宋"/>
                <w:sz w:val="24"/>
              </w:rPr>
            </w:pPr>
          </w:p>
          <w:p>
            <w:pPr>
              <w:jc w:val="left"/>
              <w:rPr>
                <w:rFonts w:ascii="仿宋" w:hAnsi="仿宋" w:eastAsia="仿宋"/>
                <w:sz w:val="24"/>
              </w:rPr>
            </w:pPr>
          </w:p>
          <w:p>
            <w:pPr>
              <w:jc w:val="right"/>
              <w:rPr>
                <w:rFonts w:ascii="仿宋" w:hAnsi="仿宋" w:eastAsia="仿宋"/>
                <w:sz w:val="24"/>
              </w:rPr>
            </w:pPr>
            <w:r>
              <w:rPr>
                <w:rFonts w:hint="eastAsia" w:ascii="仿宋" w:hAnsi="仿宋" w:eastAsia="仿宋" w:cs="微软雅黑"/>
                <w:sz w:val="24"/>
              </w:rPr>
              <w:t>施工总承包单位</w:t>
            </w:r>
            <w:r>
              <w:rPr>
                <w:rFonts w:hint="eastAsia" w:ascii="仿宋" w:hAnsi="仿宋" w:eastAsia="仿宋"/>
                <w:sz w:val="24"/>
              </w:rPr>
              <w:t>（公章）</w:t>
            </w:r>
          </w:p>
          <w:p>
            <w:pPr>
              <w:jc w:val="right"/>
              <w:rPr>
                <w:rFonts w:ascii="仿宋" w:hAnsi="仿宋" w:eastAsia="仿宋"/>
                <w:sz w:val="24"/>
              </w:rPr>
            </w:pPr>
          </w:p>
          <w:p>
            <w:pPr>
              <w:jc w:val="right"/>
              <w:rPr>
                <w:rFonts w:ascii="仿宋" w:hAnsi="仿宋" w:eastAsia="仿宋"/>
                <w:sz w:val="24"/>
              </w:rPr>
            </w:pP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166" w:type="dxa"/>
            <w:gridSpan w:val="6"/>
            <w:shd w:val="clear" w:color="auto" w:fill="auto"/>
          </w:tcPr>
          <w:p>
            <w:pPr>
              <w:widowControl/>
              <w:jc w:val="left"/>
              <w:rPr>
                <w:rFonts w:ascii="仿宋" w:hAnsi="仿宋" w:eastAsia="仿宋" w:cs="微软雅黑"/>
                <w:sz w:val="24"/>
              </w:rPr>
            </w:pPr>
            <w:r>
              <w:rPr>
                <w:rFonts w:hint="eastAsia" w:ascii="仿宋" w:hAnsi="仿宋" w:eastAsia="仿宋" w:cs="微软雅黑"/>
                <w:sz w:val="24"/>
              </w:rPr>
              <w:t>使用单位意见：</w:t>
            </w:r>
          </w:p>
          <w:p>
            <w:pPr>
              <w:jc w:val="right"/>
              <w:rPr>
                <w:rFonts w:ascii="仿宋" w:hAnsi="仿宋" w:eastAsia="仿宋"/>
                <w:sz w:val="24"/>
              </w:rPr>
            </w:pPr>
          </w:p>
          <w:p>
            <w:pPr>
              <w:jc w:val="right"/>
              <w:rPr>
                <w:rFonts w:ascii="仿宋" w:hAnsi="仿宋" w:eastAsia="仿宋"/>
                <w:sz w:val="24"/>
              </w:rPr>
            </w:pPr>
          </w:p>
          <w:p>
            <w:pPr>
              <w:jc w:val="right"/>
              <w:rPr>
                <w:rFonts w:ascii="仿宋" w:hAnsi="仿宋" w:eastAsia="仿宋"/>
                <w:sz w:val="24"/>
              </w:rPr>
            </w:pPr>
          </w:p>
          <w:p>
            <w:pPr>
              <w:jc w:val="right"/>
              <w:rPr>
                <w:rFonts w:ascii="仿宋" w:hAnsi="仿宋" w:eastAsia="仿宋"/>
                <w:sz w:val="24"/>
              </w:rPr>
            </w:pPr>
          </w:p>
          <w:p>
            <w:pPr>
              <w:pStyle w:val="2"/>
              <w:ind w:left="0" w:leftChars="0" w:firstLine="0" w:firstLineChars="0"/>
              <w:rPr>
                <w:rFonts w:hint="eastAsia"/>
              </w:rPr>
            </w:pPr>
          </w:p>
          <w:p>
            <w:pPr>
              <w:jc w:val="right"/>
              <w:rPr>
                <w:rFonts w:ascii="仿宋" w:hAnsi="仿宋" w:eastAsia="仿宋"/>
                <w:sz w:val="24"/>
              </w:rPr>
            </w:pPr>
            <w:r>
              <w:rPr>
                <w:rFonts w:hint="eastAsia" w:ascii="仿宋" w:hAnsi="仿宋" w:eastAsia="仿宋" w:cs="微软雅黑"/>
                <w:sz w:val="24"/>
              </w:rPr>
              <w:t>使用单位</w:t>
            </w:r>
            <w:r>
              <w:rPr>
                <w:rFonts w:hint="eastAsia" w:ascii="仿宋" w:hAnsi="仿宋" w:eastAsia="仿宋"/>
                <w:sz w:val="24"/>
              </w:rPr>
              <w:t>（公章）</w:t>
            </w:r>
          </w:p>
          <w:p>
            <w:pPr>
              <w:jc w:val="right"/>
              <w:rPr>
                <w:rFonts w:ascii="仿宋" w:hAnsi="仿宋" w:eastAsia="仿宋"/>
                <w:sz w:val="24"/>
              </w:rPr>
            </w:pPr>
          </w:p>
          <w:p>
            <w:pPr>
              <w:jc w:val="right"/>
              <w:rPr>
                <w:rFonts w:ascii="仿宋" w:hAnsi="仿宋" w:eastAsia="仿宋"/>
                <w:sz w:val="24"/>
              </w:rPr>
            </w:pP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166" w:type="dxa"/>
            <w:gridSpan w:val="6"/>
            <w:shd w:val="clear" w:color="auto" w:fill="auto"/>
          </w:tcPr>
          <w:p>
            <w:pPr>
              <w:widowControl/>
              <w:rPr>
                <w:rFonts w:ascii="仿宋" w:hAnsi="仿宋" w:eastAsia="仿宋" w:cs="微软雅黑"/>
                <w:sz w:val="24"/>
              </w:rPr>
            </w:pPr>
            <w:r>
              <w:rPr>
                <w:rFonts w:hint="eastAsia" w:ascii="仿宋" w:hAnsi="仿宋" w:eastAsia="仿宋" w:cs="微软雅黑"/>
                <w:sz w:val="24"/>
              </w:rPr>
              <w:t>区优质工程检查组意见：</w:t>
            </w:r>
          </w:p>
          <w:p>
            <w:pPr>
              <w:jc w:val="right"/>
              <w:rPr>
                <w:rFonts w:ascii="仿宋" w:hAnsi="仿宋" w:eastAsia="仿宋"/>
                <w:sz w:val="24"/>
              </w:rPr>
            </w:pPr>
          </w:p>
          <w:p>
            <w:pPr>
              <w:jc w:val="right"/>
              <w:rPr>
                <w:rFonts w:ascii="仿宋" w:hAnsi="仿宋" w:eastAsia="仿宋"/>
                <w:sz w:val="24"/>
              </w:rPr>
            </w:pPr>
          </w:p>
          <w:p>
            <w:pPr>
              <w:jc w:val="right"/>
              <w:rPr>
                <w:rFonts w:ascii="仿宋" w:hAnsi="仿宋" w:eastAsia="仿宋"/>
                <w:sz w:val="24"/>
              </w:rPr>
            </w:pPr>
          </w:p>
          <w:p>
            <w:pPr>
              <w:jc w:val="right"/>
              <w:rPr>
                <w:rFonts w:ascii="仿宋" w:hAnsi="仿宋" w:eastAsia="仿宋"/>
                <w:sz w:val="24"/>
              </w:rPr>
            </w:pPr>
          </w:p>
          <w:p>
            <w:pPr>
              <w:pStyle w:val="2"/>
              <w:ind w:left="0" w:leftChars="0" w:firstLine="0" w:firstLineChars="0"/>
              <w:rPr>
                <w:rFonts w:hint="eastAsia"/>
              </w:rPr>
            </w:pPr>
          </w:p>
          <w:p>
            <w:pPr>
              <w:rPr>
                <w:rFonts w:hint="eastAsia" w:ascii="仿宋" w:hAnsi="仿宋" w:eastAsia="仿宋"/>
                <w:sz w:val="24"/>
              </w:rPr>
            </w:pPr>
            <w:r>
              <w:rPr>
                <w:rFonts w:hint="eastAsia" w:ascii="仿宋" w:hAnsi="仿宋" w:eastAsia="仿宋"/>
                <w:sz w:val="24"/>
              </w:rPr>
              <w:t>检查组人员签字：</w:t>
            </w:r>
          </w:p>
          <w:p>
            <w:pPr>
              <w:jc w:val="right"/>
              <w:rPr>
                <w:rFonts w:ascii="仿宋" w:hAnsi="仿宋" w:eastAsia="仿宋"/>
                <w:sz w:val="24"/>
              </w:rPr>
            </w:pPr>
            <w:r>
              <w:rPr>
                <w:rFonts w:ascii="仿宋" w:hAnsi="仿宋" w:eastAsia="仿宋"/>
                <w:sz w:val="24"/>
              </w:rPr>
              <w:t>年   月</w:t>
            </w:r>
            <w:r>
              <w:rPr>
                <w:rFonts w:hint="eastAsia" w:ascii="仿宋" w:hAnsi="仿宋" w:eastAsia="仿宋"/>
                <w:sz w:val="24"/>
              </w:rPr>
              <w:t xml:space="preserve"> </w:t>
            </w:r>
            <w:r>
              <w:rPr>
                <w:rFonts w:ascii="仿宋" w:hAnsi="仿宋" w:eastAsia="仿宋"/>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166" w:type="dxa"/>
            <w:gridSpan w:val="6"/>
            <w:shd w:val="clear" w:color="auto" w:fill="auto"/>
          </w:tcPr>
          <w:p>
            <w:pPr>
              <w:widowControl/>
              <w:rPr>
                <w:rFonts w:ascii="仿宋" w:hAnsi="仿宋" w:eastAsia="仿宋" w:cs="微软雅黑"/>
                <w:sz w:val="24"/>
              </w:rPr>
            </w:pPr>
            <w:r>
              <w:rPr>
                <w:rFonts w:hint="eastAsia" w:ascii="仿宋" w:hAnsi="仿宋" w:eastAsia="仿宋" w:cs="微软雅黑"/>
                <w:sz w:val="24"/>
              </w:rPr>
              <w:t>区优质工程奖评审委员会意见：</w:t>
            </w:r>
          </w:p>
          <w:p>
            <w:pPr>
              <w:jc w:val="right"/>
              <w:rPr>
                <w:rFonts w:ascii="仿宋" w:hAnsi="仿宋" w:eastAsia="仿宋"/>
                <w:sz w:val="24"/>
              </w:rPr>
            </w:pPr>
          </w:p>
          <w:p>
            <w:pPr>
              <w:jc w:val="right"/>
              <w:rPr>
                <w:rFonts w:ascii="仿宋" w:hAnsi="仿宋" w:eastAsia="仿宋"/>
                <w:sz w:val="24"/>
              </w:rPr>
            </w:pPr>
          </w:p>
          <w:p>
            <w:pPr>
              <w:pStyle w:val="2"/>
              <w:ind w:left="0" w:leftChars="0" w:firstLine="0" w:firstLineChars="0"/>
              <w:rPr>
                <w:rFonts w:hint="eastAsia"/>
              </w:rPr>
            </w:pPr>
          </w:p>
          <w:p>
            <w:pPr>
              <w:jc w:val="right"/>
              <w:rPr>
                <w:rFonts w:ascii="仿宋" w:hAnsi="仿宋" w:eastAsia="仿宋"/>
                <w:sz w:val="24"/>
              </w:rPr>
            </w:pPr>
          </w:p>
          <w:p>
            <w:pPr>
              <w:jc w:val="right"/>
              <w:rPr>
                <w:rFonts w:ascii="仿宋" w:hAnsi="仿宋" w:eastAsia="仿宋"/>
                <w:sz w:val="24"/>
              </w:rPr>
            </w:pPr>
          </w:p>
          <w:p>
            <w:pPr>
              <w:rPr>
                <w:rFonts w:ascii="仿宋" w:hAnsi="仿宋" w:eastAsia="仿宋"/>
                <w:sz w:val="24"/>
              </w:rPr>
            </w:pPr>
            <w:r>
              <w:rPr>
                <w:rFonts w:hint="eastAsia" w:ascii="仿宋" w:hAnsi="仿宋" w:eastAsia="仿宋"/>
                <w:sz w:val="24"/>
              </w:rPr>
              <w:t>评委签字：</w:t>
            </w:r>
          </w:p>
          <w:p>
            <w:pPr>
              <w:jc w:val="left"/>
              <w:rPr>
                <w:rFonts w:hint="eastAsia" w:ascii="仿宋" w:hAnsi="仿宋" w:eastAsia="仿宋"/>
                <w:sz w:val="24"/>
              </w:rPr>
            </w:pPr>
          </w:p>
          <w:p>
            <w:pPr>
              <w:jc w:val="right"/>
              <w:rPr>
                <w:rFonts w:ascii="仿宋" w:hAnsi="仿宋" w:eastAsia="仿宋"/>
                <w:sz w:val="24"/>
              </w:rPr>
            </w:pPr>
            <w:r>
              <w:rPr>
                <w:rFonts w:ascii="仿宋" w:hAnsi="仿宋" w:eastAsia="仿宋"/>
                <w:sz w:val="24"/>
              </w:rPr>
              <w:t>年</w:t>
            </w:r>
            <w:r>
              <w:rPr>
                <w:rFonts w:hint="eastAsia" w:ascii="仿宋" w:hAnsi="仿宋" w:eastAsia="仿宋"/>
                <w:sz w:val="24"/>
              </w:rPr>
              <w:t xml:space="preserve"> </w:t>
            </w:r>
            <w:r>
              <w:rPr>
                <w:rFonts w:ascii="仿宋" w:hAnsi="仿宋" w:eastAsia="仿宋"/>
                <w:sz w:val="24"/>
              </w:rPr>
              <w:t xml:space="preserve"> 月</w:t>
            </w:r>
            <w:r>
              <w:rPr>
                <w:rFonts w:hint="eastAsia" w:ascii="仿宋" w:hAnsi="仿宋" w:eastAsia="仿宋"/>
                <w:sz w:val="24"/>
              </w:rPr>
              <w:t xml:space="preserve"> </w:t>
            </w:r>
            <w:r>
              <w:rPr>
                <w:rFonts w:ascii="仿宋" w:hAnsi="仿宋" w:eastAsia="仿宋"/>
                <w:sz w:val="24"/>
              </w:rPr>
              <w:t xml:space="preserve"> 日</w:t>
            </w:r>
          </w:p>
        </w:tc>
      </w:tr>
    </w:tbl>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8C27E3"/>
    <w:multiLevelType w:val="multilevel"/>
    <w:tmpl w:val="298C27E3"/>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OTZhMmUzNzkwMWJjYjVlMzQ5MWFiZjhkZWVjOTYifQ=="/>
  </w:docVars>
  <w:rsids>
    <w:rsidRoot w:val="007360C1"/>
    <w:rsid w:val="000667AA"/>
    <w:rsid w:val="00074383"/>
    <w:rsid w:val="000D5A83"/>
    <w:rsid w:val="000E68E4"/>
    <w:rsid w:val="00104D9B"/>
    <w:rsid w:val="00116505"/>
    <w:rsid w:val="0012239A"/>
    <w:rsid w:val="001511A5"/>
    <w:rsid w:val="001B6A4C"/>
    <w:rsid w:val="002319C8"/>
    <w:rsid w:val="0024059C"/>
    <w:rsid w:val="00272C26"/>
    <w:rsid w:val="00282D9B"/>
    <w:rsid w:val="00292541"/>
    <w:rsid w:val="003F4240"/>
    <w:rsid w:val="00474F19"/>
    <w:rsid w:val="004C6656"/>
    <w:rsid w:val="004F2217"/>
    <w:rsid w:val="004F5E3B"/>
    <w:rsid w:val="00622E69"/>
    <w:rsid w:val="00660E64"/>
    <w:rsid w:val="006649F5"/>
    <w:rsid w:val="006754BE"/>
    <w:rsid w:val="0068052E"/>
    <w:rsid w:val="006C0E3D"/>
    <w:rsid w:val="006D4F3C"/>
    <w:rsid w:val="006F510C"/>
    <w:rsid w:val="007360C1"/>
    <w:rsid w:val="007479FC"/>
    <w:rsid w:val="0079770B"/>
    <w:rsid w:val="007A6696"/>
    <w:rsid w:val="007D3453"/>
    <w:rsid w:val="00835B7E"/>
    <w:rsid w:val="00881A2B"/>
    <w:rsid w:val="009402A9"/>
    <w:rsid w:val="009929D8"/>
    <w:rsid w:val="009C01FF"/>
    <w:rsid w:val="009D668A"/>
    <w:rsid w:val="009E5D66"/>
    <w:rsid w:val="00A85399"/>
    <w:rsid w:val="00AF33E1"/>
    <w:rsid w:val="00B00082"/>
    <w:rsid w:val="00B77085"/>
    <w:rsid w:val="00BF1361"/>
    <w:rsid w:val="00C0781B"/>
    <w:rsid w:val="00C456B9"/>
    <w:rsid w:val="00CC4232"/>
    <w:rsid w:val="00DD6994"/>
    <w:rsid w:val="00DE78C1"/>
    <w:rsid w:val="00EF5DB9"/>
    <w:rsid w:val="02312CA9"/>
    <w:rsid w:val="05C6443C"/>
    <w:rsid w:val="07E10E63"/>
    <w:rsid w:val="08927381"/>
    <w:rsid w:val="097635A5"/>
    <w:rsid w:val="0991042D"/>
    <w:rsid w:val="0ACF6D8B"/>
    <w:rsid w:val="0C665A0B"/>
    <w:rsid w:val="0E410FD5"/>
    <w:rsid w:val="10FA0503"/>
    <w:rsid w:val="11DE371A"/>
    <w:rsid w:val="151245FB"/>
    <w:rsid w:val="18A42754"/>
    <w:rsid w:val="1A8F04B2"/>
    <w:rsid w:val="1A9F5EF9"/>
    <w:rsid w:val="1B955266"/>
    <w:rsid w:val="1BC1122F"/>
    <w:rsid w:val="1D134A7D"/>
    <w:rsid w:val="1F292D14"/>
    <w:rsid w:val="1F597059"/>
    <w:rsid w:val="1F6C77BD"/>
    <w:rsid w:val="1FCF6CC4"/>
    <w:rsid w:val="20CB30A7"/>
    <w:rsid w:val="2160230D"/>
    <w:rsid w:val="233F4E00"/>
    <w:rsid w:val="259318AB"/>
    <w:rsid w:val="27353ABE"/>
    <w:rsid w:val="274D0767"/>
    <w:rsid w:val="28E30169"/>
    <w:rsid w:val="2A052728"/>
    <w:rsid w:val="2A5C0A47"/>
    <w:rsid w:val="2A9953EF"/>
    <w:rsid w:val="2B245BD6"/>
    <w:rsid w:val="2D3B5B35"/>
    <w:rsid w:val="319D50D5"/>
    <w:rsid w:val="338A1531"/>
    <w:rsid w:val="36B153B1"/>
    <w:rsid w:val="375F2451"/>
    <w:rsid w:val="3C740AB5"/>
    <w:rsid w:val="407D303B"/>
    <w:rsid w:val="419D634E"/>
    <w:rsid w:val="425014D1"/>
    <w:rsid w:val="42AD22C4"/>
    <w:rsid w:val="42BC0D64"/>
    <w:rsid w:val="42FB0266"/>
    <w:rsid w:val="45D5263E"/>
    <w:rsid w:val="4DA01520"/>
    <w:rsid w:val="4ECC5A0E"/>
    <w:rsid w:val="526B3DC2"/>
    <w:rsid w:val="531276A6"/>
    <w:rsid w:val="54F7593A"/>
    <w:rsid w:val="57826A42"/>
    <w:rsid w:val="583D569F"/>
    <w:rsid w:val="5DF654B7"/>
    <w:rsid w:val="5EF460C3"/>
    <w:rsid w:val="5F8121AD"/>
    <w:rsid w:val="62254903"/>
    <w:rsid w:val="6230768C"/>
    <w:rsid w:val="62662093"/>
    <w:rsid w:val="64364A2D"/>
    <w:rsid w:val="64605F86"/>
    <w:rsid w:val="649D6A31"/>
    <w:rsid w:val="66512B86"/>
    <w:rsid w:val="66B75AD0"/>
    <w:rsid w:val="66E9007E"/>
    <w:rsid w:val="67E35CF2"/>
    <w:rsid w:val="69806894"/>
    <w:rsid w:val="6B562CBF"/>
    <w:rsid w:val="6E520F26"/>
    <w:rsid w:val="6FF20F70"/>
    <w:rsid w:val="712B6163"/>
    <w:rsid w:val="77A23544"/>
    <w:rsid w:val="78AC2915"/>
    <w:rsid w:val="7C5347E2"/>
    <w:rsid w:val="7C8640E8"/>
    <w:rsid w:val="7D52182F"/>
    <w:rsid w:val="7D6A48FF"/>
    <w:rsid w:val="7EB81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0"/>
    <w:pPr>
      <w:spacing w:beforeAutospacing="1" w:afterAutospacing="1"/>
      <w:jc w:val="left"/>
      <w:outlineLvl w:val="1"/>
    </w:pPr>
    <w:rPr>
      <w:rFonts w:ascii="宋体" w:hAnsi="宋体" w:eastAsia="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widowControl/>
      <w:adjustRightInd w:val="0"/>
      <w:snapToGrid w:val="0"/>
      <w:spacing w:after="120" w:line="480" w:lineRule="auto"/>
      <w:ind w:left="420" w:leftChars="200" w:firstLine="883" w:firstLineChars="200"/>
    </w:pPr>
    <w:rPr>
      <w:rFonts w:ascii="Times New Roman" w:hAnsi="Times New Roman" w:eastAsia="仿宋_GB2312" w:cs="Times New Roman"/>
      <w:kern w:val="0"/>
      <w:sz w:val="32"/>
      <w:szCs w:val="24"/>
    </w:rPr>
  </w:style>
  <w:style w:type="paragraph" w:styleId="5">
    <w:name w:val="Body Text Indent"/>
    <w:basedOn w:val="1"/>
    <w:qFormat/>
    <w:uiPriority w:val="99"/>
    <w:pPr>
      <w:ind w:left="1120" w:hanging="1120" w:hangingChars="400"/>
    </w:pPr>
    <w:rPr>
      <w:rFonts w:eastAsia="仿宋_GB2312"/>
      <w:sz w:val="28"/>
    </w:r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Hyperlink"/>
    <w:basedOn w:val="11"/>
    <w:semiHidden/>
    <w:unhideWhenUsed/>
    <w:qFormat/>
    <w:uiPriority w:val="99"/>
    <w:rPr>
      <w:color w:val="0000FF"/>
      <w:u w:val="single"/>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paragraph" w:styleId="16">
    <w:name w:val="List Paragraph"/>
    <w:basedOn w:val="1"/>
    <w:qFormat/>
    <w:uiPriority w:val="99"/>
    <w:pPr>
      <w:ind w:firstLine="420" w:firstLineChars="200"/>
    </w:pPr>
  </w:style>
  <w:style w:type="character" w:customStyle="1" w:styleId="17">
    <w:name w:val="批注框文本 字符"/>
    <w:basedOn w:val="11"/>
    <w:link w:val="6"/>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B33DF-E169-428A-B715-399CAC102D62}">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20</Pages>
  <Words>5121</Words>
  <Characters>5305</Characters>
  <Lines>50</Lines>
  <Paragraphs>14</Paragraphs>
  <TotalTime>13</TotalTime>
  <ScaleCrop>false</ScaleCrop>
  <LinksUpToDate>false</LinksUpToDate>
  <CharactersWithSpaces>5464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2020-04-26T03:18:00Z</dcterms:created>
  <dc:creator>深度完美技术论坛</dc:creator>
  <cp:lastModifiedBy>平安是福</cp:lastModifiedBy>
  <cp:lastPrinted>2025-12-25T01:24:00Z</cp:lastPrinted>
  <dcterms:modified xsi:type="dcterms:W3CDTF">2026-01-04T07:03:40Z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8ECFCA886D384EC1B5288AC66D630DFB</vt:lpwstr>
  </property>
</Properties>
</file>